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1083F" w14:textId="5FE27646" w:rsidR="00473F03" w:rsidRDefault="00192E0E" w:rsidP="00323570">
      <w:pPr>
        <w:jc w:val="center"/>
        <w:rPr>
          <w:lang w:val="is-IS"/>
        </w:rPr>
      </w:pPr>
      <w:r>
        <w:rPr>
          <w:lang w:val="is-IS"/>
        </w:rPr>
        <w:t>9</w:t>
      </w:r>
      <w:r w:rsidR="00323570">
        <w:rPr>
          <w:lang w:val="is-IS"/>
        </w:rPr>
        <w:t>.bekkur</w:t>
      </w:r>
    </w:p>
    <w:p w14:paraId="71E29057" w14:textId="77777777" w:rsidR="00323570" w:rsidRDefault="00323570">
      <w:pPr>
        <w:rPr>
          <w:lang w:val="is-I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7"/>
        <w:gridCol w:w="2112"/>
        <w:gridCol w:w="2199"/>
        <w:gridCol w:w="4149"/>
        <w:gridCol w:w="1838"/>
        <w:gridCol w:w="2053"/>
      </w:tblGrid>
      <w:tr w:rsidR="00E726E9" w14:paraId="33CE08FC" w14:textId="77777777" w:rsidTr="005B1FD4">
        <w:tc>
          <w:tcPr>
            <w:tcW w:w="1597" w:type="dxa"/>
          </w:tcPr>
          <w:p w14:paraId="6D15B4F4" w14:textId="16A208EC" w:rsidR="00323570" w:rsidRDefault="00323570">
            <w:pPr>
              <w:rPr>
                <w:lang w:val="is-IS"/>
              </w:rPr>
            </w:pPr>
            <w:r>
              <w:rPr>
                <w:lang w:val="is-IS"/>
              </w:rPr>
              <w:t>Tímabil</w:t>
            </w:r>
          </w:p>
        </w:tc>
        <w:tc>
          <w:tcPr>
            <w:tcW w:w="2112" w:type="dxa"/>
          </w:tcPr>
          <w:p w14:paraId="74CBE5C8" w14:textId="5AECD386" w:rsidR="00323570" w:rsidRDefault="00323570">
            <w:pPr>
              <w:rPr>
                <w:lang w:val="is-IS"/>
              </w:rPr>
            </w:pPr>
            <w:r>
              <w:rPr>
                <w:lang w:val="is-IS"/>
              </w:rPr>
              <w:t>Ábyrgð</w:t>
            </w:r>
          </w:p>
        </w:tc>
        <w:tc>
          <w:tcPr>
            <w:tcW w:w="2199" w:type="dxa"/>
          </w:tcPr>
          <w:p w14:paraId="4D3B0E22" w14:textId="0E2C2249" w:rsidR="00323570" w:rsidRDefault="00323570">
            <w:pPr>
              <w:rPr>
                <w:lang w:val="is-IS"/>
              </w:rPr>
            </w:pPr>
            <w:r>
              <w:rPr>
                <w:lang w:val="is-IS"/>
              </w:rPr>
              <w:t>Forvarnir</w:t>
            </w:r>
          </w:p>
        </w:tc>
        <w:tc>
          <w:tcPr>
            <w:tcW w:w="4149" w:type="dxa"/>
          </w:tcPr>
          <w:p w14:paraId="6D9A1E84" w14:textId="309FB63D" w:rsidR="00323570" w:rsidRDefault="00323570">
            <w:pPr>
              <w:rPr>
                <w:lang w:val="is-IS"/>
              </w:rPr>
            </w:pPr>
            <w:r>
              <w:rPr>
                <w:lang w:val="is-IS"/>
              </w:rPr>
              <w:t>Markmið</w:t>
            </w:r>
          </w:p>
        </w:tc>
        <w:tc>
          <w:tcPr>
            <w:tcW w:w="1838" w:type="dxa"/>
          </w:tcPr>
          <w:p w14:paraId="4C91AAEF" w14:textId="18AF2C76" w:rsidR="00323570" w:rsidRDefault="00323570">
            <w:pPr>
              <w:rPr>
                <w:lang w:val="is-IS"/>
              </w:rPr>
            </w:pPr>
            <w:r>
              <w:rPr>
                <w:lang w:val="is-IS"/>
              </w:rPr>
              <w:t>Leiðir</w:t>
            </w:r>
          </w:p>
        </w:tc>
        <w:tc>
          <w:tcPr>
            <w:tcW w:w="2053" w:type="dxa"/>
          </w:tcPr>
          <w:p w14:paraId="0B576BC5" w14:textId="5B4E7B76" w:rsidR="00323570" w:rsidRDefault="00323570">
            <w:pPr>
              <w:rPr>
                <w:lang w:val="is-IS"/>
              </w:rPr>
            </w:pPr>
            <w:r>
              <w:rPr>
                <w:lang w:val="is-IS"/>
              </w:rPr>
              <w:t>Aukaúrræ</w:t>
            </w:r>
            <w:r w:rsidR="00824338">
              <w:rPr>
                <w:lang w:val="is-IS"/>
              </w:rPr>
              <w:t>ð</w:t>
            </w:r>
            <w:r>
              <w:rPr>
                <w:lang w:val="is-IS"/>
              </w:rPr>
              <w:t>i</w:t>
            </w:r>
          </w:p>
        </w:tc>
      </w:tr>
      <w:tr w:rsidR="00E726E9" w14:paraId="360AFBF4" w14:textId="77777777" w:rsidTr="005B1FD4">
        <w:tc>
          <w:tcPr>
            <w:tcW w:w="1597" w:type="dxa"/>
          </w:tcPr>
          <w:p w14:paraId="746FFC10" w14:textId="164D6E61" w:rsidR="00172970" w:rsidRDefault="00172970">
            <w:pPr>
              <w:rPr>
                <w:lang w:val="is-IS"/>
              </w:rPr>
            </w:pPr>
            <w:r>
              <w:rPr>
                <w:lang w:val="is-IS"/>
              </w:rPr>
              <w:t>Ágúst</w:t>
            </w:r>
          </w:p>
        </w:tc>
        <w:tc>
          <w:tcPr>
            <w:tcW w:w="2112" w:type="dxa"/>
          </w:tcPr>
          <w:p w14:paraId="0725E368" w14:textId="7750D967" w:rsidR="00172970" w:rsidRDefault="00172970">
            <w:pPr>
              <w:rPr>
                <w:lang w:val="is-IS"/>
              </w:rPr>
            </w:pPr>
            <w:r>
              <w:rPr>
                <w:lang w:val="is-IS"/>
              </w:rPr>
              <w:t>Tengiliður Farsældar</w:t>
            </w:r>
          </w:p>
        </w:tc>
        <w:tc>
          <w:tcPr>
            <w:tcW w:w="2199" w:type="dxa"/>
          </w:tcPr>
          <w:p w14:paraId="5391CE58" w14:textId="256C98F7" w:rsidR="00172970" w:rsidRDefault="00172970">
            <w:pPr>
              <w:rPr>
                <w:lang w:val="is-IS"/>
              </w:rPr>
            </w:pPr>
            <w:r>
              <w:rPr>
                <w:lang w:val="is-IS"/>
              </w:rPr>
              <w:t xml:space="preserve">Farsæld </w:t>
            </w:r>
            <w:r w:rsidR="00CC7669">
              <w:rPr>
                <w:lang w:val="is-IS"/>
              </w:rPr>
              <w:t>b</w:t>
            </w:r>
            <w:r>
              <w:rPr>
                <w:lang w:val="is-IS"/>
              </w:rPr>
              <w:t>arna</w:t>
            </w:r>
          </w:p>
        </w:tc>
        <w:tc>
          <w:tcPr>
            <w:tcW w:w="4149" w:type="dxa"/>
          </w:tcPr>
          <w:p w14:paraId="1BA5DD56" w14:textId="6BFC86BE" w:rsidR="00172970" w:rsidRDefault="00172970">
            <w:pPr>
              <w:rPr>
                <w:lang w:val="is-IS"/>
              </w:rPr>
            </w:pPr>
            <w:r>
              <w:rPr>
                <w:lang w:val="is-IS"/>
              </w:rPr>
              <w:t>Tengiliður kynnir sig fyrir nemendum og foreldrum. Sendir upplýsingar á forel</w:t>
            </w:r>
            <w:r w:rsidR="000118F4">
              <w:rPr>
                <w:lang w:val="is-IS"/>
              </w:rPr>
              <w:t>dra um þá þjónustu sem veitt er í hverjum skóla.</w:t>
            </w:r>
          </w:p>
        </w:tc>
        <w:tc>
          <w:tcPr>
            <w:tcW w:w="1838" w:type="dxa"/>
          </w:tcPr>
          <w:p w14:paraId="4528FE24" w14:textId="46E283B5" w:rsidR="00172970" w:rsidRDefault="00000000">
            <w:pPr>
              <w:rPr>
                <w:lang w:val="is-IS"/>
              </w:rPr>
            </w:pPr>
            <w:hyperlink r:id="rId8" w:history="1">
              <w:r w:rsidR="000118F4" w:rsidRPr="000118F4">
                <w:rPr>
                  <w:rStyle w:val="Hyperlink"/>
                  <w:lang w:val="is-IS"/>
                </w:rPr>
                <w:t>Farsæld barna</w:t>
              </w:r>
            </w:hyperlink>
          </w:p>
        </w:tc>
        <w:tc>
          <w:tcPr>
            <w:tcW w:w="2053" w:type="dxa"/>
          </w:tcPr>
          <w:p w14:paraId="50AA7302" w14:textId="43877511" w:rsidR="00172970" w:rsidRDefault="00000000">
            <w:pPr>
              <w:rPr>
                <w:lang w:val="is-IS"/>
              </w:rPr>
            </w:pPr>
            <w:hyperlink r:id="rId9" w:history="1">
              <w:r w:rsidR="000118F4" w:rsidRPr="000118F4">
                <w:rPr>
                  <w:rStyle w:val="Hyperlink"/>
                  <w:lang w:val="is-IS"/>
                </w:rPr>
                <w:t>Barna</w:t>
              </w:r>
              <w:r w:rsidR="00CC7669">
                <w:rPr>
                  <w:rStyle w:val="Hyperlink"/>
                  <w:lang w:val="is-IS"/>
                </w:rPr>
                <w:t>-</w:t>
              </w:r>
              <w:r w:rsidR="000118F4" w:rsidRPr="000118F4">
                <w:rPr>
                  <w:rStyle w:val="Hyperlink"/>
                  <w:lang w:val="is-IS"/>
                </w:rPr>
                <w:t xml:space="preserve"> og fjölskyldustofa.</w:t>
              </w:r>
            </w:hyperlink>
          </w:p>
        </w:tc>
      </w:tr>
      <w:tr w:rsidR="00E726E9" w14:paraId="75654BEB" w14:textId="77777777" w:rsidTr="005B1FD4">
        <w:tc>
          <w:tcPr>
            <w:tcW w:w="1597" w:type="dxa"/>
          </w:tcPr>
          <w:p w14:paraId="69B8E421" w14:textId="15FE6CCB" w:rsidR="00323570" w:rsidRDefault="00F57759">
            <w:pPr>
              <w:rPr>
                <w:lang w:val="is-IS"/>
              </w:rPr>
            </w:pPr>
            <w:r>
              <w:rPr>
                <w:lang w:val="is-IS"/>
              </w:rPr>
              <w:t>Skólaárið</w:t>
            </w:r>
          </w:p>
        </w:tc>
        <w:tc>
          <w:tcPr>
            <w:tcW w:w="2112" w:type="dxa"/>
          </w:tcPr>
          <w:p w14:paraId="7514B4A8" w14:textId="0DC64211" w:rsidR="00323570" w:rsidRDefault="00824338">
            <w:pPr>
              <w:rPr>
                <w:lang w:val="is-IS"/>
              </w:rPr>
            </w:pPr>
            <w:r>
              <w:rPr>
                <w:lang w:val="is-IS"/>
              </w:rPr>
              <w:t>Heilsugæslan</w:t>
            </w:r>
          </w:p>
        </w:tc>
        <w:tc>
          <w:tcPr>
            <w:tcW w:w="2199" w:type="dxa"/>
          </w:tcPr>
          <w:p w14:paraId="36638133" w14:textId="20AEF7A9" w:rsidR="00323570" w:rsidRDefault="00192E0E">
            <w:pPr>
              <w:rPr>
                <w:lang w:val="is-IS"/>
              </w:rPr>
            </w:pPr>
            <w:r>
              <w:rPr>
                <w:lang w:val="is-IS"/>
              </w:rPr>
              <w:t>Kynheilbrigði</w:t>
            </w:r>
          </w:p>
        </w:tc>
        <w:tc>
          <w:tcPr>
            <w:tcW w:w="4149" w:type="dxa"/>
          </w:tcPr>
          <w:p w14:paraId="50F91C37" w14:textId="526094F7" w:rsidR="00824338" w:rsidRDefault="00192E0E" w:rsidP="00192E0E">
            <w:pPr>
              <w:rPr>
                <w:lang w:val="is-IS"/>
              </w:rPr>
            </w:pPr>
            <w:r>
              <w:rPr>
                <w:lang w:val="is-IS"/>
              </w:rPr>
              <w:t>Að nemendur þekki hugtökin sjálfsvirðing,</w:t>
            </w:r>
            <w:r w:rsidR="00CC7669">
              <w:rPr>
                <w:lang w:val="is-IS"/>
              </w:rPr>
              <w:t xml:space="preserve"> </w:t>
            </w:r>
            <w:r>
              <w:rPr>
                <w:lang w:val="is-IS"/>
              </w:rPr>
              <w:t>kynhneigð kynvitund,</w:t>
            </w:r>
            <w:r w:rsidR="00CC7669">
              <w:rPr>
                <w:lang w:val="is-IS"/>
              </w:rPr>
              <w:t xml:space="preserve"> </w:t>
            </w:r>
            <w:r>
              <w:rPr>
                <w:lang w:val="is-IS"/>
              </w:rPr>
              <w:t>kynlíf,</w:t>
            </w:r>
            <w:r w:rsidR="00CC7669">
              <w:rPr>
                <w:lang w:val="is-IS"/>
              </w:rPr>
              <w:t xml:space="preserve"> </w:t>
            </w:r>
            <w:r>
              <w:rPr>
                <w:lang w:val="is-IS"/>
              </w:rPr>
              <w:t>kynmök,</w:t>
            </w:r>
            <w:r w:rsidR="00CC7669">
              <w:rPr>
                <w:lang w:val="is-IS"/>
              </w:rPr>
              <w:t xml:space="preserve"> </w:t>
            </w:r>
            <w:r>
              <w:rPr>
                <w:lang w:val="is-IS"/>
              </w:rPr>
              <w:t>kynsjúkdóma og kynferðisofbeldi.</w:t>
            </w:r>
          </w:p>
          <w:p w14:paraId="22605839" w14:textId="216E0528" w:rsidR="00192E0E" w:rsidRDefault="00192E0E" w:rsidP="00192E0E">
            <w:pPr>
              <w:rPr>
                <w:lang w:val="is-IS"/>
              </w:rPr>
            </w:pPr>
            <w:r>
              <w:rPr>
                <w:lang w:val="is-IS"/>
              </w:rPr>
              <w:t xml:space="preserve">Fræðist um getnaðarvarnir og leiðir til að nálgast þær. </w:t>
            </w:r>
          </w:p>
        </w:tc>
        <w:tc>
          <w:tcPr>
            <w:tcW w:w="1838" w:type="dxa"/>
          </w:tcPr>
          <w:p w14:paraId="65253C40" w14:textId="0C416334" w:rsidR="00323570" w:rsidRDefault="00192E0E">
            <w:pPr>
              <w:rPr>
                <w:lang w:val="is-IS"/>
              </w:rPr>
            </w:pPr>
            <w:r>
              <w:rPr>
                <w:lang w:val="is-IS"/>
              </w:rPr>
              <w:t xml:space="preserve">Heilsugæslan </w:t>
            </w:r>
            <w:r w:rsidR="00CC7669">
              <w:rPr>
                <w:lang w:val="is-IS"/>
              </w:rPr>
              <w:t xml:space="preserve">útvegar </w:t>
            </w:r>
            <w:r>
              <w:rPr>
                <w:lang w:val="is-IS"/>
              </w:rPr>
              <w:t>námsefni.</w:t>
            </w:r>
          </w:p>
        </w:tc>
        <w:tc>
          <w:tcPr>
            <w:tcW w:w="2053" w:type="dxa"/>
          </w:tcPr>
          <w:p w14:paraId="60855045" w14:textId="77777777" w:rsidR="00323570" w:rsidRDefault="00323570">
            <w:pPr>
              <w:rPr>
                <w:lang w:val="is-IS"/>
              </w:rPr>
            </w:pPr>
          </w:p>
        </w:tc>
      </w:tr>
      <w:tr w:rsidR="00192E0E" w14:paraId="71582ED1" w14:textId="77777777" w:rsidTr="005B1FD4">
        <w:tc>
          <w:tcPr>
            <w:tcW w:w="1597" w:type="dxa"/>
          </w:tcPr>
          <w:p w14:paraId="31A3879C" w14:textId="244C340C" w:rsidR="00192E0E" w:rsidRDefault="00192E0E">
            <w:pPr>
              <w:rPr>
                <w:lang w:val="is-IS"/>
              </w:rPr>
            </w:pPr>
            <w:r>
              <w:rPr>
                <w:lang w:val="is-IS"/>
              </w:rPr>
              <w:t>Skólaárið</w:t>
            </w:r>
          </w:p>
        </w:tc>
        <w:tc>
          <w:tcPr>
            <w:tcW w:w="2112" w:type="dxa"/>
          </w:tcPr>
          <w:p w14:paraId="69964848" w14:textId="26F7A720" w:rsidR="00192E0E" w:rsidRDefault="00192E0E">
            <w:pPr>
              <w:rPr>
                <w:lang w:val="is-IS"/>
              </w:rPr>
            </w:pPr>
            <w:r>
              <w:rPr>
                <w:lang w:val="is-IS"/>
              </w:rPr>
              <w:t>Heilsugæslan</w:t>
            </w:r>
          </w:p>
        </w:tc>
        <w:tc>
          <w:tcPr>
            <w:tcW w:w="2199" w:type="dxa"/>
          </w:tcPr>
          <w:p w14:paraId="455FDF7A" w14:textId="3700D710" w:rsidR="00192E0E" w:rsidRDefault="00192E0E">
            <w:pPr>
              <w:rPr>
                <w:lang w:val="is-IS"/>
              </w:rPr>
            </w:pPr>
            <w:r>
              <w:rPr>
                <w:lang w:val="is-IS"/>
              </w:rPr>
              <w:t>Bólusetning</w:t>
            </w:r>
          </w:p>
        </w:tc>
        <w:tc>
          <w:tcPr>
            <w:tcW w:w="4149" w:type="dxa"/>
          </w:tcPr>
          <w:p w14:paraId="0A0D25B0" w14:textId="0F0ED32A" w:rsidR="00192E0E" w:rsidRDefault="00192E0E" w:rsidP="00192E0E">
            <w:pPr>
              <w:rPr>
                <w:lang w:val="is-IS"/>
              </w:rPr>
            </w:pPr>
            <w:r>
              <w:rPr>
                <w:lang w:val="is-IS"/>
              </w:rPr>
              <w:t>Barnaveiki, stífkrampi,kíghósti</w:t>
            </w:r>
            <w:r w:rsidR="002B3A71">
              <w:rPr>
                <w:lang w:val="is-IS"/>
              </w:rPr>
              <w:t xml:space="preserve"> og mænustótt.</w:t>
            </w:r>
          </w:p>
        </w:tc>
        <w:tc>
          <w:tcPr>
            <w:tcW w:w="1838" w:type="dxa"/>
          </w:tcPr>
          <w:p w14:paraId="356B86A9" w14:textId="77777777" w:rsidR="00192E0E" w:rsidRDefault="00192E0E">
            <w:pPr>
              <w:rPr>
                <w:lang w:val="is-IS"/>
              </w:rPr>
            </w:pPr>
          </w:p>
        </w:tc>
        <w:tc>
          <w:tcPr>
            <w:tcW w:w="2053" w:type="dxa"/>
          </w:tcPr>
          <w:p w14:paraId="7919E44C" w14:textId="77777777" w:rsidR="00192E0E" w:rsidRDefault="00192E0E">
            <w:pPr>
              <w:rPr>
                <w:lang w:val="is-IS"/>
              </w:rPr>
            </w:pPr>
          </w:p>
        </w:tc>
      </w:tr>
      <w:tr w:rsidR="00E726E9" w14:paraId="45CAE108" w14:textId="77777777" w:rsidTr="005B1FD4">
        <w:tc>
          <w:tcPr>
            <w:tcW w:w="1597" w:type="dxa"/>
          </w:tcPr>
          <w:p w14:paraId="4A4AED9F" w14:textId="01026781" w:rsidR="00F57759" w:rsidRDefault="00F57759">
            <w:pPr>
              <w:rPr>
                <w:lang w:val="is-IS"/>
              </w:rPr>
            </w:pPr>
            <w:r>
              <w:rPr>
                <w:lang w:val="is-IS"/>
              </w:rPr>
              <w:t>Skólaárið</w:t>
            </w:r>
          </w:p>
        </w:tc>
        <w:tc>
          <w:tcPr>
            <w:tcW w:w="2112" w:type="dxa"/>
          </w:tcPr>
          <w:p w14:paraId="378AC16E" w14:textId="48ECDDCF" w:rsidR="00F57759" w:rsidRDefault="00F57759">
            <w:pPr>
              <w:rPr>
                <w:lang w:val="is-IS"/>
              </w:rPr>
            </w:pPr>
            <w:r>
              <w:rPr>
                <w:lang w:val="is-IS"/>
              </w:rPr>
              <w:t>Kennarar</w:t>
            </w:r>
            <w:r w:rsidR="00CC7669">
              <w:rPr>
                <w:lang w:val="is-IS"/>
              </w:rPr>
              <w:t xml:space="preserve">, </w:t>
            </w:r>
            <w:r>
              <w:rPr>
                <w:lang w:val="is-IS"/>
              </w:rPr>
              <w:t xml:space="preserve"> </w:t>
            </w:r>
            <w:r w:rsidR="002B3A71">
              <w:rPr>
                <w:lang w:val="is-IS"/>
              </w:rPr>
              <w:t xml:space="preserve">foreldrar </w:t>
            </w:r>
            <w:r>
              <w:rPr>
                <w:lang w:val="is-IS"/>
              </w:rPr>
              <w:t>og starfsfólk skóla</w:t>
            </w:r>
            <w:r w:rsidR="002B3A71">
              <w:rPr>
                <w:lang w:val="is-IS"/>
              </w:rPr>
              <w:t xml:space="preserve"> og félagsmiðstöðva</w:t>
            </w:r>
          </w:p>
        </w:tc>
        <w:tc>
          <w:tcPr>
            <w:tcW w:w="2199" w:type="dxa"/>
          </w:tcPr>
          <w:p w14:paraId="612B7C8A" w14:textId="7F387B64" w:rsidR="00F57759" w:rsidRDefault="00F57759">
            <w:pPr>
              <w:rPr>
                <w:lang w:val="is-IS"/>
              </w:rPr>
            </w:pPr>
            <w:r>
              <w:rPr>
                <w:lang w:val="is-IS"/>
              </w:rPr>
              <w:t>Einelti</w:t>
            </w:r>
          </w:p>
        </w:tc>
        <w:tc>
          <w:tcPr>
            <w:tcW w:w="4149" w:type="dxa"/>
          </w:tcPr>
          <w:p w14:paraId="5C55A355" w14:textId="5083C4B5" w:rsidR="00F57759" w:rsidRDefault="00172970">
            <w:pPr>
              <w:rPr>
                <w:lang w:val="is-IS"/>
              </w:rPr>
            </w:pPr>
            <w:r>
              <w:rPr>
                <w:lang w:val="is-IS"/>
              </w:rPr>
              <w:t>Koma í veg fyrir einelti, ræða við nemendur um einelti.</w:t>
            </w:r>
          </w:p>
        </w:tc>
        <w:tc>
          <w:tcPr>
            <w:tcW w:w="1838" w:type="dxa"/>
          </w:tcPr>
          <w:p w14:paraId="056AF2FF" w14:textId="77777777" w:rsidR="00F57759" w:rsidRDefault="00172970">
            <w:pPr>
              <w:rPr>
                <w:lang w:val="is-IS"/>
              </w:rPr>
            </w:pPr>
            <w:r>
              <w:rPr>
                <w:lang w:val="is-IS"/>
              </w:rPr>
              <w:t>F</w:t>
            </w:r>
            <w:hyperlink r:id="rId10" w:history="1">
              <w:r w:rsidRPr="00172970">
                <w:rPr>
                  <w:rStyle w:val="Hyperlink"/>
                  <w:lang w:val="is-IS"/>
                </w:rPr>
                <w:t>yrsta aðstoð fyrir börn og ungmenni.</w:t>
              </w:r>
            </w:hyperlink>
          </w:p>
          <w:p w14:paraId="5104D627" w14:textId="77777777" w:rsidR="00172970" w:rsidRDefault="00172970">
            <w:pPr>
              <w:rPr>
                <w:lang w:val="is-IS"/>
              </w:rPr>
            </w:pPr>
          </w:p>
          <w:p w14:paraId="5C67CE9E" w14:textId="652C01F1" w:rsidR="00172970" w:rsidRDefault="00172970">
            <w:pPr>
              <w:rPr>
                <w:lang w:val="is-IS"/>
              </w:rPr>
            </w:pPr>
          </w:p>
        </w:tc>
        <w:tc>
          <w:tcPr>
            <w:tcW w:w="2053" w:type="dxa"/>
          </w:tcPr>
          <w:p w14:paraId="1574684A" w14:textId="7D20B84C" w:rsidR="00BD7901" w:rsidRDefault="00000000">
            <w:pPr>
              <w:rPr>
                <w:rStyle w:val="Hyperlink"/>
                <w:lang w:val="is-IS"/>
              </w:rPr>
            </w:pPr>
            <w:hyperlink r:id="rId11" w:history="1">
              <w:r w:rsidR="00192E0E" w:rsidRPr="00BD7901">
                <w:rPr>
                  <w:rStyle w:val="Hyperlink"/>
                  <w:lang w:val="is-IS"/>
                </w:rPr>
                <w:t>Barnaheill einelti</w:t>
              </w:r>
            </w:hyperlink>
          </w:p>
          <w:p w14:paraId="40876935" w14:textId="77777777" w:rsidR="00192E0E" w:rsidRDefault="00192E0E">
            <w:pPr>
              <w:rPr>
                <w:rStyle w:val="Hyperlink"/>
              </w:rPr>
            </w:pPr>
          </w:p>
          <w:p w14:paraId="7F40B549" w14:textId="5D2001DC" w:rsidR="00192E0E" w:rsidRDefault="00000000">
            <w:pPr>
              <w:rPr>
                <w:lang w:val="is-IS"/>
              </w:rPr>
            </w:pPr>
            <w:hyperlink r:id="rId12" w:history="1">
              <w:r w:rsidR="00192E0E" w:rsidRPr="00192E0E">
                <w:rPr>
                  <w:rStyle w:val="Hyperlink"/>
                </w:rPr>
                <w:t>Sterkari útí lífið</w:t>
              </w:r>
            </w:hyperlink>
          </w:p>
          <w:p w14:paraId="156E5BF7" w14:textId="6D660027" w:rsidR="00BD7901" w:rsidRDefault="00BD7901">
            <w:pPr>
              <w:rPr>
                <w:lang w:val="is-IS"/>
              </w:rPr>
            </w:pPr>
          </w:p>
        </w:tc>
      </w:tr>
      <w:tr w:rsidR="00E726E9" w14:paraId="26F310EF" w14:textId="77777777" w:rsidTr="005B1FD4">
        <w:tc>
          <w:tcPr>
            <w:tcW w:w="1597" w:type="dxa"/>
          </w:tcPr>
          <w:p w14:paraId="4A1E62F1" w14:textId="436A2D07" w:rsidR="00323570" w:rsidRDefault="00C266C9">
            <w:pPr>
              <w:rPr>
                <w:lang w:val="is-IS"/>
              </w:rPr>
            </w:pPr>
            <w:r>
              <w:rPr>
                <w:lang w:val="is-IS"/>
              </w:rPr>
              <w:t>Skólaárið</w:t>
            </w:r>
          </w:p>
        </w:tc>
        <w:tc>
          <w:tcPr>
            <w:tcW w:w="2112" w:type="dxa"/>
          </w:tcPr>
          <w:p w14:paraId="0AC69909" w14:textId="33E0BC7F" w:rsidR="00323570" w:rsidRDefault="00824338">
            <w:pPr>
              <w:rPr>
                <w:lang w:val="is-IS"/>
              </w:rPr>
            </w:pPr>
            <w:r>
              <w:rPr>
                <w:lang w:val="is-IS"/>
              </w:rPr>
              <w:t>Heilsugæslan</w:t>
            </w:r>
          </w:p>
        </w:tc>
        <w:tc>
          <w:tcPr>
            <w:tcW w:w="2199" w:type="dxa"/>
          </w:tcPr>
          <w:p w14:paraId="7FE9ADCE" w14:textId="38DA9898" w:rsidR="00323570" w:rsidRDefault="00824338">
            <w:pPr>
              <w:rPr>
                <w:lang w:val="is-IS"/>
              </w:rPr>
            </w:pPr>
            <w:r>
              <w:rPr>
                <w:lang w:val="is-IS"/>
              </w:rPr>
              <w:t>Skimanir á hæð, þyngd, heyrn og sjón.</w:t>
            </w:r>
          </w:p>
        </w:tc>
        <w:tc>
          <w:tcPr>
            <w:tcW w:w="4149" w:type="dxa"/>
          </w:tcPr>
          <w:p w14:paraId="688A2522" w14:textId="77777777" w:rsidR="00323570" w:rsidRDefault="00824338">
            <w:pPr>
              <w:rPr>
                <w:lang w:val="is-IS"/>
              </w:rPr>
            </w:pPr>
            <w:r>
              <w:rPr>
                <w:lang w:val="is-IS"/>
              </w:rPr>
              <w:t>Að skima fyrir heilsufrávikum.</w:t>
            </w:r>
          </w:p>
          <w:p w14:paraId="42BDB93D" w14:textId="73B94D12" w:rsidR="00F57759" w:rsidRDefault="00F57759">
            <w:pPr>
              <w:rPr>
                <w:lang w:val="is-IS"/>
              </w:rPr>
            </w:pPr>
            <w:r>
              <w:rPr>
                <w:lang w:val="is-IS"/>
              </w:rPr>
              <w:t>Styrkja vitund nemenda um eigið heilbrigði og líðan.</w:t>
            </w:r>
          </w:p>
        </w:tc>
        <w:tc>
          <w:tcPr>
            <w:tcW w:w="1838" w:type="dxa"/>
          </w:tcPr>
          <w:p w14:paraId="03782750" w14:textId="42061C6D" w:rsidR="00323570" w:rsidRDefault="00F57759">
            <w:pPr>
              <w:rPr>
                <w:lang w:val="is-IS"/>
              </w:rPr>
            </w:pPr>
            <w:r>
              <w:rPr>
                <w:lang w:val="is-IS"/>
              </w:rPr>
              <w:t>Rætt er við nemendur um líðan og lífsvenjur</w:t>
            </w:r>
            <w:r w:rsidR="00CC7669">
              <w:rPr>
                <w:lang w:val="is-IS"/>
              </w:rPr>
              <w:t>.</w:t>
            </w:r>
          </w:p>
        </w:tc>
        <w:tc>
          <w:tcPr>
            <w:tcW w:w="2053" w:type="dxa"/>
          </w:tcPr>
          <w:p w14:paraId="3388ECD9" w14:textId="0537CC96" w:rsidR="00323570" w:rsidRDefault="00F57759">
            <w:pPr>
              <w:rPr>
                <w:lang w:val="is-IS"/>
              </w:rPr>
            </w:pPr>
            <w:r>
              <w:rPr>
                <w:lang w:val="is-IS"/>
              </w:rPr>
              <w:t>Haft er samband við foreldra ef frávik finnast</w:t>
            </w:r>
          </w:p>
        </w:tc>
      </w:tr>
      <w:tr w:rsidR="00E726E9" w14:paraId="5526A196" w14:textId="77777777" w:rsidTr="005B1FD4">
        <w:tc>
          <w:tcPr>
            <w:tcW w:w="1597" w:type="dxa"/>
          </w:tcPr>
          <w:p w14:paraId="55DD5AF8" w14:textId="53D18FCE" w:rsidR="00323570" w:rsidRDefault="00323570">
            <w:pPr>
              <w:rPr>
                <w:lang w:val="is-IS"/>
              </w:rPr>
            </w:pPr>
            <w:r>
              <w:rPr>
                <w:lang w:val="is-IS"/>
              </w:rPr>
              <w:t>Nóvember</w:t>
            </w:r>
          </w:p>
        </w:tc>
        <w:tc>
          <w:tcPr>
            <w:tcW w:w="2112" w:type="dxa"/>
          </w:tcPr>
          <w:p w14:paraId="27F7B423" w14:textId="0478E65B" w:rsidR="00323570" w:rsidRDefault="00F57759">
            <w:pPr>
              <w:rPr>
                <w:lang w:val="is-IS"/>
              </w:rPr>
            </w:pPr>
            <w:r>
              <w:rPr>
                <w:lang w:val="is-IS"/>
              </w:rPr>
              <w:t>Kennarar</w:t>
            </w:r>
            <w:r w:rsidR="00BD7901">
              <w:rPr>
                <w:lang w:val="is-IS"/>
              </w:rPr>
              <w:t xml:space="preserve"> og </w:t>
            </w:r>
            <w:r>
              <w:rPr>
                <w:lang w:val="is-IS"/>
              </w:rPr>
              <w:t>starfsfólk skóla</w:t>
            </w:r>
            <w:r w:rsidR="002B3A71">
              <w:rPr>
                <w:lang w:val="is-IS"/>
              </w:rPr>
              <w:t xml:space="preserve"> og félagsmiðstöðva</w:t>
            </w:r>
          </w:p>
        </w:tc>
        <w:tc>
          <w:tcPr>
            <w:tcW w:w="2199" w:type="dxa"/>
          </w:tcPr>
          <w:p w14:paraId="64C66699" w14:textId="74549EAA" w:rsidR="00F57759" w:rsidRDefault="00F57759">
            <w:pPr>
              <w:rPr>
                <w:lang w:val="is-IS"/>
              </w:rPr>
            </w:pPr>
            <w:r>
              <w:rPr>
                <w:lang w:val="is-IS"/>
              </w:rPr>
              <w:t>Kynferði</w:t>
            </w:r>
            <w:r w:rsidR="00172970">
              <w:rPr>
                <w:lang w:val="is-IS"/>
              </w:rPr>
              <w:t>s</w:t>
            </w:r>
            <w:r w:rsidR="00CC7669">
              <w:rPr>
                <w:lang w:val="is-IS"/>
              </w:rPr>
              <w:t>-</w:t>
            </w:r>
            <w:r>
              <w:rPr>
                <w:lang w:val="is-IS"/>
              </w:rPr>
              <w:t xml:space="preserve"> og kynbundið ofbeldi</w:t>
            </w:r>
            <w:r w:rsidR="00CC7669">
              <w:rPr>
                <w:lang w:val="is-IS"/>
              </w:rPr>
              <w:t>.</w:t>
            </w:r>
          </w:p>
        </w:tc>
        <w:tc>
          <w:tcPr>
            <w:tcW w:w="4149" w:type="dxa"/>
          </w:tcPr>
          <w:p w14:paraId="2A5AEB27" w14:textId="756DD799" w:rsidR="00323570" w:rsidRDefault="00000000">
            <w:pPr>
              <w:rPr>
                <w:lang w:val="is-IS"/>
              </w:rPr>
            </w:pPr>
            <w:hyperlink r:id="rId13" w:history="1">
              <w:r w:rsidR="002B3A71" w:rsidRPr="002B3A71">
                <w:rPr>
                  <w:rStyle w:val="Hyperlink"/>
                  <w:lang w:val="is-IS"/>
                </w:rPr>
                <w:t>Stopp ofbeldi</w:t>
              </w:r>
            </w:hyperlink>
          </w:p>
        </w:tc>
        <w:tc>
          <w:tcPr>
            <w:tcW w:w="1838" w:type="dxa"/>
          </w:tcPr>
          <w:p w14:paraId="2DEA3848" w14:textId="77777777" w:rsidR="00323570" w:rsidRDefault="00000000">
            <w:pPr>
              <w:rPr>
                <w:lang w:val="is-IS"/>
              </w:rPr>
            </w:pPr>
            <w:hyperlink r:id="rId14" w:history="1">
              <w:r w:rsidR="002B3A71" w:rsidRPr="002B3A71">
                <w:rPr>
                  <w:rStyle w:val="Hyperlink"/>
                  <w:lang w:val="is-IS"/>
                </w:rPr>
                <w:t>Fáðu já</w:t>
              </w:r>
            </w:hyperlink>
          </w:p>
          <w:p w14:paraId="1610E1A4" w14:textId="77777777" w:rsidR="002B3A71" w:rsidRDefault="00000000">
            <w:pPr>
              <w:rPr>
                <w:lang w:val="is-IS"/>
              </w:rPr>
            </w:pPr>
            <w:hyperlink r:id="rId15" w:history="1">
              <w:r w:rsidR="002B3A71" w:rsidRPr="002B3A71">
                <w:rPr>
                  <w:rStyle w:val="Hyperlink"/>
                  <w:lang w:val="is-IS"/>
                </w:rPr>
                <w:t>Sjúk ást</w:t>
              </w:r>
            </w:hyperlink>
          </w:p>
          <w:p w14:paraId="1AAF788A" w14:textId="34128804" w:rsidR="002B3A71" w:rsidRDefault="00000000">
            <w:pPr>
              <w:rPr>
                <w:lang w:val="is-IS"/>
              </w:rPr>
            </w:pPr>
            <w:hyperlink r:id="rId16" w:history="1">
              <w:r w:rsidR="002B3A71" w:rsidRPr="002B3A71">
                <w:rPr>
                  <w:rStyle w:val="Hyperlink"/>
                  <w:lang w:val="is-IS"/>
                </w:rPr>
                <w:t>Sjúkt spjall</w:t>
              </w:r>
            </w:hyperlink>
          </w:p>
          <w:p w14:paraId="7CFBFC66" w14:textId="1D499EE0" w:rsidR="002B3A71" w:rsidRDefault="002B3A71">
            <w:pPr>
              <w:rPr>
                <w:lang w:val="is-IS"/>
              </w:rPr>
            </w:pPr>
          </w:p>
        </w:tc>
        <w:tc>
          <w:tcPr>
            <w:tcW w:w="2053" w:type="dxa"/>
          </w:tcPr>
          <w:p w14:paraId="6A0ECEF6" w14:textId="5A1A5DFC" w:rsidR="00F57759" w:rsidRDefault="00000000">
            <w:pPr>
              <w:rPr>
                <w:lang w:val="is-IS"/>
              </w:rPr>
            </w:pPr>
            <w:hyperlink r:id="rId17" w:history="1">
              <w:r w:rsidR="002B3A71" w:rsidRPr="002B3A71">
                <w:rPr>
                  <w:rStyle w:val="Hyperlink"/>
                  <w:lang w:val="is-IS"/>
                </w:rPr>
                <w:t>Samþykki er sexý</w:t>
              </w:r>
            </w:hyperlink>
          </w:p>
        </w:tc>
      </w:tr>
      <w:tr w:rsidR="00E726E9" w14:paraId="021E229A" w14:textId="77777777" w:rsidTr="005B1FD4">
        <w:tc>
          <w:tcPr>
            <w:tcW w:w="1597" w:type="dxa"/>
          </w:tcPr>
          <w:p w14:paraId="4611D8C0" w14:textId="0388E88E" w:rsidR="00323570" w:rsidRDefault="00172970">
            <w:pPr>
              <w:rPr>
                <w:lang w:val="is-IS"/>
              </w:rPr>
            </w:pPr>
            <w:r>
              <w:rPr>
                <w:lang w:val="is-IS"/>
              </w:rPr>
              <w:lastRenderedPageBreak/>
              <w:t>Skólaárið</w:t>
            </w:r>
          </w:p>
        </w:tc>
        <w:tc>
          <w:tcPr>
            <w:tcW w:w="2112" w:type="dxa"/>
          </w:tcPr>
          <w:p w14:paraId="35B50EC0" w14:textId="7E5538E4" w:rsidR="00323570" w:rsidRDefault="00172970">
            <w:pPr>
              <w:rPr>
                <w:lang w:val="is-IS"/>
              </w:rPr>
            </w:pPr>
            <w:r>
              <w:rPr>
                <w:lang w:val="is-IS"/>
              </w:rPr>
              <w:t>Kennarar og starfsfólk skóla</w:t>
            </w:r>
          </w:p>
        </w:tc>
        <w:tc>
          <w:tcPr>
            <w:tcW w:w="2199" w:type="dxa"/>
          </w:tcPr>
          <w:p w14:paraId="7E039CC9" w14:textId="5D19A4A2" w:rsidR="00323570" w:rsidRDefault="00172970">
            <w:pPr>
              <w:rPr>
                <w:lang w:val="is-IS"/>
              </w:rPr>
            </w:pPr>
            <w:r>
              <w:rPr>
                <w:lang w:val="is-IS"/>
              </w:rPr>
              <w:t>Barnasáttmáli sameinuðu þjóðanna</w:t>
            </w:r>
            <w:r w:rsidR="00BD7901">
              <w:rPr>
                <w:lang w:val="is-IS"/>
              </w:rPr>
              <w:t>.</w:t>
            </w:r>
          </w:p>
        </w:tc>
        <w:tc>
          <w:tcPr>
            <w:tcW w:w="4149" w:type="dxa"/>
          </w:tcPr>
          <w:p w14:paraId="6BA2BE55" w14:textId="139BDA7D" w:rsidR="00323570" w:rsidRDefault="00172970">
            <w:pPr>
              <w:rPr>
                <w:lang w:val="is-IS"/>
              </w:rPr>
            </w:pPr>
            <w:r>
              <w:rPr>
                <w:lang w:val="is-IS"/>
              </w:rPr>
              <w:t>Að kynna nemendum réttindi sín og tilgang Barnasáttmálans</w:t>
            </w:r>
            <w:r w:rsidR="00BD7901">
              <w:rPr>
                <w:lang w:val="is-IS"/>
              </w:rPr>
              <w:t>.</w:t>
            </w:r>
          </w:p>
        </w:tc>
        <w:tc>
          <w:tcPr>
            <w:tcW w:w="1838" w:type="dxa"/>
          </w:tcPr>
          <w:p w14:paraId="72F1A0A4" w14:textId="77777777" w:rsidR="00323570" w:rsidRDefault="00172970">
            <w:pPr>
              <w:rPr>
                <w:lang w:val="is-IS"/>
              </w:rPr>
            </w:pPr>
            <w:r>
              <w:rPr>
                <w:lang w:val="is-IS"/>
              </w:rPr>
              <w:t>Markmið:</w:t>
            </w:r>
          </w:p>
          <w:p w14:paraId="5D6CB1B2" w14:textId="3BB752A8" w:rsidR="00172970" w:rsidRDefault="00172970">
            <w:pPr>
              <w:rPr>
                <w:lang w:val="is-IS"/>
              </w:rPr>
            </w:pPr>
            <w:r>
              <w:rPr>
                <w:lang w:val="is-IS"/>
              </w:rPr>
              <w:t>24,18,</w:t>
            </w:r>
            <w:r w:rsidR="00CC7669">
              <w:rPr>
                <w:lang w:val="is-IS"/>
              </w:rPr>
              <w:t xml:space="preserve"> </w:t>
            </w:r>
            <w:r>
              <w:rPr>
                <w:lang w:val="is-IS"/>
              </w:rPr>
              <w:t>17</w:t>
            </w:r>
            <w:r w:rsidR="00CC7669">
              <w:rPr>
                <w:lang w:val="is-IS"/>
              </w:rPr>
              <w:t xml:space="preserve">, </w:t>
            </w:r>
            <w:r>
              <w:rPr>
                <w:lang w:val="is-IS"/>
              </w:rPr>
              <w:t>2,</w:t>
            </w:r>
            <w:r w:rsidR="00CC7669">
              <w:rPr>
                <w:lang w:val="is-IS"/>
              </w:rPr>
              <w:t xml:space="preserve"> </w:t>
            </w:r>
            <w:r>
              <w:rPr>
                <w:lang w:val="is-IS"/>
              </w:rPr>
              <w:t>6</w:t>
            </w:r>
          </w:p>
        </w:tc>
        <w:tc>
          <w:tcPr>
            <w:tcW w:w="2053" w:type="dxa"/>
          </w:tcPr>
          <w:p w14:paraId="2DE9EC61" w14:textId="20157649" w:rsidR="00323570" w:rsidRDefault="00000000">
            <w:pPr>
              <w:rPr>
                <w:lang w:val="is-IS"/>
              </w:rPr>
            </w:pPr>
            <w:hyperlink r:id="rId18" w:history="1">
              <w:r w:rsidR="00172970" w:rsidRPr="00172970">
                <w:rPr>
                  <w:rStyle w:val="Hyperlink"/>
                  <w:lang w:val="is-IS"/>
                </w:rPr>
                <w:t>Barnasáttmálinn</w:t>
              </w:r>
            </w:hyperlink>
          </w:p>
        </w:tc>
      </w:tr>
      <w:tr w:rsidR="00E726E9" w14:paraId="4E1695FA" w14:textId="77777777" w:rsidTr="005B1FD4">
        <w:tc>
          <w:tcPr>
            <w:tcW w:w="1597" w:type="dxa"/>
          </w:tcPr>
          <w:p w14:paraId="55E0A9E4" w14:textId="6DEFA172" w:rsidR="00427CCA" w:rsidRDefault="00427CCA">
            <w:pPr>
              <w:rPr>
                <w:lang w:val="is-IS"/>
              </w:rPr>
            </w:pPr>
            <w:r>
              <w:rPr>
                <w:lang w:val="is-IS"/>
              </w:rPr>
              <w:t>Skólaárið</w:t>
            </w:r>
          </w:p>
        </w:tc>
        <w:tc>
          <w:tcPr>
            <w:tcW w:w="2112" w:type="dxa"/>
          </w:tcPr>
          <w:p w14:paraId="79F096AB" w14:textId="77777777" w:rsidR="00427CCA" w:rsidRDefault="00427CCA">
            <w:pPr>
              <w:rPr>
                <w:lang w:val="is-IS"/>
              </w:rPr>
            </w:pPr>
            <w:r>
              <w:rPr>
                <w:lang w:val="is-IS"/>
              </w:rPr>
              <w:t>Kennarar</w:t>
            </w:r>
          </w:p>
          <w:p w14:paraId="39BF55E1" w14:textId="77777777" w:rsidR="00427CCA" w:rsidRDefault="00427CCA">
            <w:pPr>
              <w:rPr>
                <w:lang w:val="is-IS"/>
              </w:rPr>
            </w:pPr>
            <w:r>
              <w:rPr>
                <w:lang w:val="is-IS"/>
              </w:rPr>
              <w:t>Foreldrar</w:t>
            </w:r>
          </w:p>
          <w:p w14:paraId="26E2785B" w14:textId="527F1F13" w:rsidR="00427CCA" w:rsidRDefault="00E726E9">
            <w:pPr>
              <w:rPr>
                <w:lang w:val="is-IS"/>
              </w:rPr>
            </w:pPr>
            <w:r>
              <w:rPr>
                <w:lang w:val="is-IS"/>
              </w:rPr>
              <w:t>Félagsmiðstöðvar</w:t>
            </w:r>
          </w:p>
        </w:tc>
        <w:tc>
          <w:tcPr>
            <w:tcW w:w="2199" w:type="dxa"/>
          </w:tcPr>
          <w:p w14:paraId="592FFD72" w14:textId="222C265D" w:rsidR="00427CCA" w:rsidRDefault="00427CCA">
            <w:pPr>
              <w:rPr>
                <w:lang w:val="is-IS"/>
              </w:rPr>
            </w:pPr>
            <w:r>
              <w:rPr>
                <w:lang w:val="is-IS"/>
              </w:rPr>
              <w:t>Svefn,</w:t>
            </w:r>
            <w:r w:rsidR="008B2D39">
              <w:rPr>
                <w:lang w:val="is-IS"/>
              </w:rPr>
              <w:t xml:space="preserve"> </w:t>
            </w:r>
            <w:r>
              <w:rPr>
                <w:lang w:val="is-IS"/>
              </w:rPr>
              <w:t>hreyfing, sjálfsmynd og næring.</w:t>
            </w:r>
          </w:p>
        </w:tc>
        <w:tc>
          <w:tcPr>
            <w:tcW w:w="4149" w:type="dxa"/>
          </w:tcPr>
          <w:p w14:paraId="211AD5B5" w14:textId="04DAA1D5" w:rsidR="00427CCA" w:rsidRDefault="00427CCA">
            <w:pPr>
              <w:rPr>
                <w:lang w:val="is-IS"/>
              </w:rPr>
            </w:pPr>
            <w:r>
              <w:rPr>
                <w:lang w:val="is-IS"/>
              </w:rPr>
              <w:t>Lífsleikni verkefni ýmis</w:t>
            </w:r>
            <w:r w:rsidR="008B2D39">
              <w:rPr>
                <w:lang w:val="is-IS"/>
              </w:rPr>
              <w:t xml:space="preserve"> </w:t>
            </w:r>
            <w:r>
              <w:rPr>
                <w:lang w:val="is-IS"/>
              </w:rPr>
              <w:t>konar.</w:t>
            </w:r>
          </w:p>
        </w:tc>
        <w:tc>
          <w:tcPr>
            <w:tcW w:w="1838" w:type="dxa"/>
          </w:tcPr>
          <w:p w14:paraId="1D854BAF" w14:textId="124ECAA7" w:rsidR="00427CCA" w:rsidRDefault="00427CCA">
            <w:pPr>
              <w:rPr>
                <w:lang w:val="is-IS"/>
              </w:rPr>
            </w:pPr>
          </w:p>
        </w:tc>
        <w:tc>
          <w:tcPr>
            <w:tcW w:w="2053" w:type="dxa"/>
          </w:tcPr>
          <w:p w14:paraId="1DB544A1" w14:textId="47B0D20C" w:rsidR="00427CCA" w:rsidRDefault="00427CCA">
            <w:pPr>
              <w:rPr>
                <w:lang w:val="is-IS"/>
              </w:rPr>
            </w:pPr>
          </w:p>
        </w:tc>
      </w:tr>
      <w:tr w:rsidR="00E726E9" w14:paraId="352EEFB0" w14:textId="77777777" w:rsidTr="005B1FD4">
        <w:tc>
          <w:tcPr>
            <w:tcW w:w="1597" w:type="dxa"/>
          </w:tcPr>
          <w:p w14:paraId="1E51C84A" w14:textId="549AB773" w:rsidR="00427CCA" w:rsidRDefault="00E726E9">
            <w:pPr>
              <w:rPr>
                <w:lang w:val="is-IS"/>
              </w:rPr>
            </w:pPr>
            <w:r>
              <w:rPr>
                <w:lang w:val="is-IS"/>
              </w:rPr>
              <w:t>Skólaárið</w:t>
            </w:r>
          </w:p>
        </w:tc>
        <w:tc>
          <w:tcPr>
            <w:tcW w:w="2112" w:type="dxa"/>
          </w:tcPr>
          <w:p w14:paraId="427D75F5" w14:textId="08FC4772" w:rsidR="00427CCA" w:rsidRDefault="00E726E9">
            <w:pPr>
              <w:rPr>
                <w:lang w:val="is-IS"/>
              </w:rPr>
            </w:pPr>
            <w:r>
              <w:rPr>
                <w:lang w:val="is-IS"/>
              </w:rPr>
              <w:t>Félagsmiðstöðvar</w:t>
            </w:r>
          </w:p>
        </w:tc>
        <w:tc>
          <w:tcPr>
            <w:tcW w:w="2199" w:type="dxa"/>
          </w:tcPr>
          <w:p w14:paraId="6222FEE2" w14:textId="2956DE67" w:rsidR="00427CCA" w:rsidRDefault="00E726E9">
            <w:pPr>
              <w:rPr>
                <w:lang w:val="is-IS"/>
              </w:rPr>
            </w:pPr>
            <w:r>
              <w:rPr>
                <w:lang w:val="is-IS"/>
              </w:rPr>
              <w:t>Samfés styður við allt forvarnarstarf sem fram fer í félagsmiðstöðvum.</w:t>
            </w:r>
          </w:p>
        </w:tc>
        <w:tc>
          <w:tcPr>
            <w:tcW w:w="4149" w:type="dxa"/>
          </w:tcPr>
          <w:p w14:paraId="73991DDB" w14:textId="47DB58F1" w:rsidR="00427CCA" w:rsidRDefault="00000000">
            <w:pPr>
              <w:rPr>
                <w:lang w:val="is-IS"/>
              </w:rPr>
            </w:pPr>
            <w:hyperlink r:id="rId19" w:history="1">
              <w:r w:rsidR="00E726E9" w:rsidRPr="00E726E9">
                <w:rPr>
                  <w:rStyle w:val="Hyperlink"/>
                  <w:lang w:val="is-IS"/>
                </w:rPr>
                <w:t>Dagskrá samfés</w:t>
              </w:r>
            </w:hyperlink>
            <w:r w:rsidR="00E726E9">
              <w:rPr>
                <w:lang w:val="is-IS"/>
              </w:rPr>
              <w:t xml:space="preserve"> </w:t>
            </w:r>
          </w:p>
        </w:tc>
        <w:tc>
          <w:tcPr>
            <w:tcW w:w="1838" w:type="dxa"/>
          </w:tcPr>
          <w:p w14:paraId="541B6121" w14:textId="77777777" w:rsidR="00427CCA" w:rsidRDefault="00427CCA">
            <w:pPr>
              <w:rPr>
                <w:lang w:val="is-IS"/>
              </w:rPr>
            </w:pPr>
          </w:p>
        </w:tc>
        <w:tc>
          <w:tcPr>
            <w:tcW w:w="2053" w:type="dxa"/>
          </w:tcPr>
          <w:p w14:paraId="396A1185" w14:textId="77777777" w:rsidR="00427CCA" w:rsidRDefault="00427CCA">
            <w:pPr>
              <w:rPr>
                <w:lang w:val="is-IS"/>
              </w:rPr>
            </w:pPr>
          </w:p>
        </w:tc>
      </w:tr>
      <w:tr w:rsidR="00E726E9" w14:paraId="54A5A8B3" w14:textId="77777777" w:rsidTr="005B1FD4">
        <w:tc>
          <w:tcPr>
            <w:tcW w:w="1597" w:type="dxa"/>
          </w:tcPr>
          <w:p w14:paraId="57E62465" w14:textId="77777777" w:rsidR="008B2D39" w:rsidRDefault="008B2D39" w:rsidP="008B2D39">
            <w:pPr>
              <w:pStyle w:val="NormalWeb"/>
            </w:pPr>
            <w:r>
              <w:rPr>
                <w:rFonts w:ascii="Aptos" w:hAnsi="Aptos"/>
                <w:color w:val="000000"/>
              </w:rPr>
              <w:t>Skólaárið</w:t>
            </w:r>
          </w:p>
          <w:p w14:paraId="6831D08D" w14:textId="1072BC14" w:rsidR="00427CCA" w:rsidRDefault="00427CCA">
            <w:pPr>
              <w:rPr>
                <w:lang w:val="is-IS"/>
              </w:rPr>
            </w:pPr>
          </w:p>
        </w:tc>
        <w:tc>
          <w:tcPr>
            <w:tcW w:w="2112" w:type="dxa"/>
          </w:tcPr>
          <w:p w14:paraId="3AD240E9" w14:textId="77777777" w:rsidR="008B2D39" w:rsidRDefault="008B2D39" w:rsidP="008B2D39">
            <w:pPr>
              <w:pStyle w:val="NormalWeb"/>
            </w:pPr>
            <w:r>
              <w:rPr>
                <w:rFonts w:ascii="Aptos" w:hAnsi="Aptos"/>
                <w:color w:val="000000"/>
              </w:rPr>
              <w:t>Skólastjórnendur, kennarar og starfsfólk skólans</w:t>
            </w:r>
          </w:p>
          <w:p w14:paraId="5A1AB266" w14:textId="77777777" w:rsidR="00427CCA" w:rsidRDefault="00427CCA">
            <w:pPr>
              <w:rPr>
                <w:lang w:val="is-IS"/>
              </w:rPr>
            </w:pPr>
          </w:p>
        </w:tc>
        <w:tc>
          <w:tcPr>
            <w:tcW w:w="2199" w:type="dxa"/>
          </w:tcPr>
          <w:p w14:paraId="5C9E8620" w14:textId="77777777" w:rsidR="008B2D39" w:rsidRDefault="008B2D39" w:rsidP="008B2D39">
            <w:pPr>
              <w:pStyle w:val="NormalWeb"/>
              <w:spacing w:before="0" w:beforeAutospacing="0" w:after="0" w:afterAutospacing="0"/>
            </w:pPr>
            <w:r>
              <w:rPr>
                <w:rFonts w:ascii="Aptos" w:hAnsi="Aptos"/>
                <w:color w:val="000000"/>
              </w:rPr>
              <w:t>Skólahlaupið</w:t>
            </w:r>
          </w:p>
          <w:p w14:paraId="488C5A48" w14:textId="77777777" w:rsidR="008B2D39" w:rsidRDefault="008B2D39" w:rsidP="008B2D39">
            <w:pPr>
              <w:pStyle w:val="NormalWeb"/>
              <w:spacing w:before="0" w:beforeAutospacing="0" w:after="0" w:afterAutospacing="0"/>
            </w:pPr>
            <w:r>
              <w:rPr>
                <w:rFonts w:ascii="Aptos" w:hAnsi="Aptos"/>
                <w:color w:val="000000"/>
              </w:rPr>
              <w:t>Gengið í skólann</w:t>
            </w:r>
          </w:p>
          <w:p w14:paraId="4B706222" w14:textId="77777777" w:rsidR="008B2D39" w:rsidRDefault="008B2D39" w:rsidP="008B2D39">
            <w:pPr>
              <w:pStyle w:val="NormalWeb"/>
              <w:spacing w:before="0" w:beforeAutospacing="0" w:after="0" w:afterAutospacing="0"/>
            </w:pPr>
            <w:r>
              <w:rPr>
                <w:rFonts w:ascii="Aptos" w:hAnsi="Aptos"/>
                <w:color w:val="000000"/>
              </w:rPr>
              <w:t>Lífshlaupið</w:t>
            </w:r>
          </w:p>
          <w:p w14:paraId="3171945C" w14:textId="77777777" w:rsidR="008B2D39" w:rsidRDefault="008B2D39" w:rsidP="008B2D39">
            <w:pPr>
              <w:pStyle w:val="NormalWeb"/>
              <w:spacing w:before="0" w:beforeAutospacing="0" w:after="0" w:afterAutospacing="0"/>
            </w:pPr>
            <w:r>
              <w:rPr>
                <w:rFonts w:ascii="Aptos" w:hAnsi="Aptos"/>
                <w:color w:val="000000"/>
              </w:rPr>
              <w:t>Íþróttir og skólasund</w:t>
            </w:r>
          </w:p>
          <w:p w14:paraId="6D555760" w14:textId="77777777" w:rsidR="008B2D39" w:rsidRDefault="008B2D39" w:rsidP="008B2D39">
            <w:pPr>
              <w:pStyle w:val="NormalWeb"/>
              <w:spacing w:before="0" w:beforeAutospacing="0" w:after="0" w:afterAutospacing="0"/>
            </w:pPr>
            <w:r>
              <w:rPr>
                <w:rFonts w:ascii="Aptos" w:hAnsi="Aptos"/>
                <w:color w:val="000000"/>
              </w:rPr>
              <w:t>Heilsueflandi skóli</w:t>
            </w:r>
          </w:p>
          <w:p w14:paraId="4D3AD296" w14:textId="42CC66A9" w:rsidR="00427CCA" w:rsidRDefault="008B2D39" w:rsidP="008B2D39">
            <w:pPr>
              <w:rPr>
                <w:lang w:val="is-IS"/>
              </w:rPr>
            </w:pPr>
            <w:r>
              <w:rPr>
                <w:rFonts w:ascii="Aptos" w:hAnsi="Aptos"/>
                <w:color w:val="000000"/>
              </w:rPr>
              <w:t>Danskennsla</w:t>
            </w:r>
          </w:p>
        </w:tc>
        <w:tc>
          <w:tcPr>
            <w:tcW w:w="4149" w:type="dxa"/>
          </w:tcPr>
          <w:p w14:paraId="645F3A38" w14:textId="77777777" w:rsidR="008B2D39" w:rsidRDefault="008B2D39" w:rsidP="008B2D39">
            <w:pPr>
              <w:pStyle w:val="NormalWeb"/>
              <w:spacing w:before="0" w:beforeAutospacing="0" w:after="0" w:afterAutospacing="0"/>
            </w:pPr>
            <w:r>
              <w:rPr>
                <w:rFonts w:ascii="Aptos" w:hAnsi="Aptos"/>
                <w:color w:val="000000"/>
              </w:rPr>
              <w:t>Styrkja heilsueflandi hugsun nemenda.  Hvetja til hreyfingar og heilsusamlegs lífernis (svefn, næring, hreyfing, andleg heilsa).</w:t>
            </w:r>
          </w:p>
          <w:p w14:paraId="64ADB508" w14:textId="7F5BC14A" w:rsidR="00427CCA" w:rsidRDefault="008B2D39" w:rsidP="008B2D39">
            <w:pPr>
              <w:rPr>
                <w:lang w:val="is-IS"/>
              </w:rPr>
            </w:pPr>
            <w:r>
              <w:rPr>
                <w:rFonts w:ascii="Aptos" w:hAnsi="Aptos"/>
                <w:color w:val="000000"/>
              </w:rPr>
              <w:t>Dans styrkir bæði líkamlega getu og félagslega.</w:t>
            </w:r>
          </w:p>
        </w:tc>
        <w:tc>
          <w:tcPr>
            <w:tcW w:w="1838" w:type="dxa"/>
          </w:tcPr>
          <w:p w14:paraId="3D855F30" w14:textId="77777777" w:rsidR="008B2D39" w:rsidRDefault="00000000" w:rsidP="008B2D39">
            <w:pPr>
              <w:pStyle w:val="NormalWeb"/>
              <w:spacing w:before="0" w:beforeAutospacing="0" w:after="0" w:afterAutospacing="0"/>
            </w:pPr>
            <w:hyperlink r:id="rId20" w:history="1">
              <w:r w:rsidR="008B2D39">
                <w:rPr>
                  <w:rStyle w:val="Hyperlink"/>
                  <w:rFonts w:ascii="Aptos" w:eastAsiaTheme="majorEastAsia" w:hAnsi="Aptos"/>
                  <w:color w:val="467886"/>
                </w:rPr>
                <w:t>Heilsueflandi grunnskóli</w:t>
              </w:r>
            </w:hyperlink>
          </w:p>
          <w:p w14:paraId="40A187E8" w14:textId="77777777" w:rsidR="008B2D39" w:rsidRDefault="008B2D39" w:rsidP="008B2D39"/>
          <w:p w14:paraId="7706ED5D" w14:textId="474F84EA" w:rsidR="00427CCA" w:rsidRDefault="008B2D39" w:rsidP="008B2D39">
            <w:pPr>
              <w:rPr>
                <w:lang w:val="is-IS"/>
              </w:rPr>
            </w:pPr>
            <w:r>
              <w:rPr>
                <w:rFonts w:ascii="Aptos" w:hAnsi="Aptos"/>
                <w:color w:val="000000"/>
              </w:rPr>
              <w:t>Hollur matur í skólamötuneyti</w:t>
            </w:r>
          </w:p>
        </w:tc>
        <w:tc>
          <w:tcPr>
            <w:tcW w:w="2053" w:type="dxa"/>
          </w:tcPr>
          <w:p w14:paraId="5FCCF37B" w14:textId="468AF6B8" w:rsidR="00427CCA" w:rsidRDefault="00000000">
            <w:pPr>
              <w:rPr>
                <w:lang w:val="is-IS"/>
              </w:rPr>
            </w:pPr>
            <w:hyperlink r:id="rId21" w:history="1">
              <w:r w:rsidR="008B2D39">
                <w:rPr>
                  <w:rStyle w:val="Hyperlink"/>
                  <w:rFonts w:ascii="Aptos" w:hAnsi="Aptos"/>
                  <w:color w:val="467886"/>
                </w:rPr>
                <w:t>Heilsueflandi samfélag</w:t>
              </w:r>
            </w:hyperlink>
          </w:p>
        </w:tc>
      </w:tr>
      <w:tr w:rsidR="00806FA3" w14:paraId="2EAF0DC8" w14:textId="77777777" w:rsidTr="005B1FD4">
        <w:tc>
          <w:tcPr>
            <w:tcW w:w="1597" w:type="dxa"/>
          </w:tcPr>
          <w:p w14:paraId="74B2B25F" w14:textId="1D6C29C0" w:rsidR="00806FA3" w:rsidRDefault="00806FA3" w:rsidP="008B2D39">
            <w:pPr>
              <w:pStyle w:val="NormalWeb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Vor</w:t>
            </w:r>
          </w:p>
        </w:tc>
        <w:tc>
          <w:tcPr>
            <w:tcW w:w="2112" w:type="dxa"/>
          </w:tcPr>
          <w:p w14:paraId="0671E1EC" w14:textId="5D66284B" w:rsidR="00806FA3" w:rsidRDefault="00806FA3" w:rsidP="008B2D39">
            <w:pPr>
              <w:pStyle w:val="NormalWeb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Lögreglan</w:t>
            </w:r>
          </w:p>
        </w:tc>
        <w:tc>
          <w:tcPr>
            <w:tcW w:w="2199" w:type="dxa"/>
          </w:tcPr>
          <w:p w14:paraId="59F4D481" w14:textId="1B760B40" w:rsidR="00806FA3" w:rsidRDefault="00806FA3" w:rsidP="008B2D39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Sakhæfi og áhættuhegðun.</w:t>
            </w:r>
          </w:p>
        </w:tc>
        <w:tc>
          <w:tcPr>
            <w:tcW w:w="4149" w:type="dxa"/>
          </w:tcPr>
          <w:p w14:paraId="2089346E" w14:textId="77777777" w:rsidR="00806FA3" w:rsidRDefault="00806FA3" w:rsidP="008B2D39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/>
              </w:rPr>
            </w:pPr>
          </w:p>
        </w:tc>
        <w:tc>
          <w:tcPr>
            <w:tcW w:w="1838" w:type="dxa"/>
          </w:tcPr>
          <w:p w14:paraId="4AAD1216" w14:textId="77777777" w:rsidR="00806FA3" w:rsidRDefault="00806FA3" w:rsidP="008B2D39">
            <w:pPr>
              <w:pStyle w:val="NormalWeb"/>
              <w:spacing w:before="0" w:beforeAutospacing="0" w:after="0" w:afterAutospacing="0"/>
            </w:pPr>
          </w:p>
        </w:tc>
        <w:tc>
          <w:tcPr>
            <w:tcW w:w="2053" w:type="dxa"/>
          </w:tcPr>
          <w:p w14:paraId="6C9BC3AF" w14:textId="77777777" w:rsidR="00806FA3" w:rsidRDefault="00806FA3"/>
        </w:tc>
      </w:tr>
    </w:tbl>
    <w:p w14:paraId="6DFF64D4" w14:textId="77777777" w:rsidR="00323570" w:rsidRDefault="00323570">
      <w:pPr>
        <w:rPr>
          <w:lang w:val="is-IS"/>
        </w:rPr>
      </w:pPr>
    </w:p>
    <w:p w14:paraId="3BD15BB3" w14:textId="2FF8C319" w:rsidR="00427CCA" w:rsidRDefault="00427CCA">
      <w:pPr>
        <w:rPr>
          <w:lang w:val="is-IS"/>
        </w:rPr>
      </w:pPr>
      <w:r>
        <w:rPr>
          <w:lang w:val="is-IS"/>
        </w:rPr>
        <w:t>Valkvæðir áhersluþættir</w:t>
      </w:r>
      <w:r w:rsidR="000C5307">
        <w:rPr>
          <w:lang w:val="is-IS"/>
        </w:rPr>
        <w:t xml:space="preserve"> skóla.</w:t>
      </w:r>
    </w:p>
    <w:p w14:paraId="1945CAE7" w14:textId="77777777" w:rsidR="00427CCA" w:rsidRDefault="00427CCA">
      <w:pPr>
        <w:rPr>
          <w:lang w:val="is-I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2252"/>
      </w:tblGrid>
      <w:tr w:rsidR="00427CCA" w14:paraId="48FE24D0" w14:textId="77777777" w:rsidTr="00427CCA">
        <w:tc>
          <w:tcPr>
            <w:tcW w:w="1696" w:type="dxa"/>
          </w:tcPr>
          <w:p w14:paraId="6051E3C8" w14:textId="77777777" w:rsidR="00427CCA" w:rsidRDefault="00427CCA">
            <w:pPr>
              <w:rPr>
                <w:lang w:val="is-IS"/>
              </w:rPr>
            </w:pPr>
          </w:p>
        </w:tc>
        <w:tc>
          <w:tcPr>
            <w:tcW w:w="12252" w:type="dxa"/>
          </w:tcPr>
          <w:p w14:paraId="409C588E" w14:textId="6CD5957B" w:rsidR="00427CCA" w:rsidRDefault="00427CCA">
            <w:pPr>
              <w:rPr>
                <w:lang w:val="is-IS"/>
              </w:rPr>
            </w:pPr>
            <w:r>
              <w:rPr>
                <w:lang w:val="is-IS"/>
              </w:rPr>
              <w:t>Skólahlaupið</w:t>
            </w:r>
          </w:p>
        </w:tc>
      </w:tr>
      <w:tr w:rsidR="00427CCA" w14:paraId="4D27818D" w14:textId="77777777" w:rsidTr="00427CCA">
        <w:tc>
          <w:tcPr>
            <w:tcW w:w="1696" w:type="dxa"/>
          </w:tcPr>
          <w:p w14:paraId="58D7289C" w14:textId="77777777" w:rsidR="00427CCA" w:rsidRDefault="00427CCA">
            <w:pPr>
              <w:rPr>
                <w:lang w:val="is-IS"/>
              </w:rPr>
            </w:pPr>
          </w:p>
        </w:tc>
        <w:tc>
          <w:tcPr>
            <w:tcW w:w="12252" w:type="dxa"/>
          </w:tcPr>
          <w:p w14:paraId="513DDBD6" w14:textId="4BE5A4FA" w:rsidR="00427CCA" w:rsidRDefault="00427CCA">
            <w:pPr>
              <w:rPr>
                <w:lang w:val="is-IS"/>
              </w:rPr>
            </w:pPr>
            <w:r>
              <w:rPr>
                <w:lang w:val="is-IS"/>
              </w:rPr>
              <w:t>Gengið í skólann</w:t>
            </w:r>
          </w:p>
        </w:tc>
      </w:tr>
      <w:tr w:rsidR="00427CCA" w14:paraId="673F2B5E" w14:textId="77777777" w:rsidTr="00427CCA">
        <w:tc>
          <w:tcPr>
            <w:tcW w:w="1696" w:type="dxa"/>
          </w:tcPr>
          <w:p w14:paraId="7FA1CBC5" w14:textId="77777777" w:rsidR="00427CCA" w:rsidRDefault="00427CCA">
            <w:pPr>
              <w:rPr>
                <w:lang w:val="is-IS"/>
              </w:rPr>
            </w:pPr>
          </w:p>
        </w:tc>
        <w:tc>
          <w:tcPr>
            <w:tcW w:w="12252" w:type="dxa"/>
          </w:tcPr>
          <w:p w14:paraId="7D1344B1" w14:textId="06D738AB" w:rsidR="00427CCA" w:rsidRDefault="00427CCA">
            <w:pPr>
              <w:rPr>
                <w:lang w:val="is-IS"/>
              </w:rPr>
            </w:pPr>
            <w:r>
              <w:rPr>
                <w:lang w:val="is-IS"/>
              </w:rPr>
              <w:t>Íþróttir/Skólasund</w:t>
            </w:r>
          </w:p>
        </w:tc>
      </w:tr>
      <w:tr w:rsidR="00427CCA" w14:paraId="5880490D" w14:textId="77777777" w:rsidTr="00427CCA">
        <w:tc>
          <w:tcPr>
            <w:tcW w:w="1696" w:type="dxa"/>
          </w:tcPr>
          <w:p w14:paraId="7D6F92BB" w14:textId="77777777" w:rsidR="00427CCA" w:rsidRDefault="00427CCA">
            <w:pPr>
              <w:rPr>
                <w:lang w:val="is-IS"/>
              </w:rPr>
            </w:pPr>
          </w:p>
        </w:tc>
        <w:tc>
          <w:tcPr>
            <w:tcW w:w="12252" w:type="dxa"/>
          </w:tcPr>
          <w:p w14:paraId="3C5D0B1E" w14:textId="2FC039DA" w:rsidR="00427CCA" w:rsidRDefault="00427CCA">
            <w:pPr>
              <w:rPr>
                <w:lang w:val="is-IS"/>
              </w:rPr>
            </w:pPr>
            <w:r>
              <w:rPr>
                <w:lang w:val="is-IS"/>
              </w:rPr>
              <w:t>Virk Íþróttafélög</w:t>
            </w:r>
          </w:p>
        </w:tc>
      </w:tr>
      <w:tr w:rsidR="00427CCA" w14:paraId="7B94328C" w14:textId="77777777" w:rsidTr="00427CCA">
        <w:tc>
          <w:tcPr>
            <w:tcW w:w="1696" w:type="dxa"/>
          </w:tcPr>
          <w:p w14:paraId="4C7F58AE" w14:textId="77777777" w:rsidR="00427CCA" w:rsidRDefault="00427CCA">
            <w:pPr>
              <w:rPr>
                <w:lang w:val="is-IS"/>
              </w:rPr>
            </w:pPr>
          </w:p>
        </w:tc>
        <w:tc>
          <w:tcPr>
            <w:tcW w:w="12252" w:type="dxa"/>
          </w:tcPr>
          <w:p w14:paraId="4C79E6B3" w14:textId="49235665" w:rsidR="00427CCA" w:rsidRDefault="00000000">
            <w:pPr>
              <w:rPr>
                <w:lang w:val="is-IS"/>
              </w:rPr>
            </w:pPr>
            <w:hyperlink r:id="rId22" w:history="1">
              <w:r w:rsidR="00427CCA" w:rsidRPr="00427CCA">
                <w:rPr>
                  <w:rStyle w:val="Hyperlink"/>
                  <w:lang w:val="is-IS"/>
                </w:rPr>
                <w:t>Heilsueflandi samfélag</w:t>
              </w:r>
            </w:hyperlink>
          </w:p>
        </w:tc>
      </w:tr>
      <w:tr w:rsidR="00427CCA" w14:paraId="0CF5EB61" w14:textId="77777777" w:rsidTr="00427CCA">
        <w:tc>
          <w:tcPr>
            <w:tcW w:w="1696" w:type="dxa"/>
          </w:tcPr>
          <w:p w14:paraId="7F6416AC" w14:textId="77777777" w:rsidR="00427CCA" w:rsidRDefault="00427CCA">
            <w:pPr>
              <w:rPr>
                <w:lang w:val="is-IS"/>
              </w:rPr>
            </w:pPr>
          </w:p>
        </w:tc>
        <w:tc>
          <w:tcPr>
            <w:tcW w:w="12252" w:type="dxa"/>
          </w:tcPr>
          <w:p w14:paraId="3DC6C164" w14:textId="5CF078A8" w:rsidR="00427CCA" w:rsidRDefault="00427CCA">
            <w:pPr>
              <w:rPr>
                <w:lang w:val="is-IS"/>
              </w:rPr>
            </w:pPr>
            <w:r>
              <w:rPr>
                <w:lang w:val="is-IS"/>
              </w:rPr>
              <w:t xml:space="preserve">Fræðsla um </w:t>
            </w:r>
            <w:r w:rsidR="001B1F71">
              <w:rPr>
                <w:lang w:val="is-IS"/>
              </w:rPr>
              <w:t>heilbrigði og velferð</w:t>
            </w:r>
            <w:r w:rsidR="00DD3AE4">
              <w:rPr>
                <w:lang w:val="is-IS"/>
              </w:rPr>
              <w:t>.</w:t>
            </w:r>
          </w:p>
        </w:tc>
      </w:tr>
      <w:tr w:rsidR="00427CCA" w14:paraId="5664FE5A" w14:textId="77777777" w:rsidTr="00427CCA">
        <w:tc>
          <w:tcPr>
            <w:tcW w:w="1696" w:type="dxa"/>
          </w:tcPr>
          <w:p w14:paraId="515397BE" w14:textId="77777777" w:rsidR="00427CCA" w:rsidRDefault="00427CCA">
            <w:pPr>
              <w:rPr>
                <w:lang w:val="is-IS"/>
              </w:rPr>
            </w:pPr>
          </w:p>
        </w:tc>
        <w:tc>
          <w:tcPr>
            <w:tcW w:w="12252" w:type="dxa"/>
          </w:tcPr>
          <w:p w14:paraId="0EF13403" w14:textId="2AD3E08F" w:rsidR="00427CCA" w:rsidRDefault="00000000">
            <w:pPr>
              <w:rPr>
                <w:lang w:val="is-IS"/>
              </w:rPr>
            </w:pPr>
            <w:hyperlink r:id="rId23" w:history="1">
              <w:r w:rsidR="001B1F71" w:rsidRPr="001B1F71">
                <w:rPr>
                  <w:rStyle w:val="Hyperlink"/>
                  <w:lang w:val="is-IS"/>
                </w:rPr>
                <w:t>Fræðsla um hollustu og næringu.</w:t>
              </w:r>
            </w:hyperlink>
          </w:p>
        </w:tc>
      </w:tr>
      <w:tr w:rsidR="00427CCA" w14:paraId="5E53A761" w14:textId="77777777" w:rsidTr="00427CCA">
        <w:tc>
          <w:tcPr>
            <w:tcW w:w="1696" w:type="dxa"/>
          </w:tcPr>
          <w:p w14:paraId="7B7EA36D" w14:textId="77777777" w:rsidR="00427CCA" w:rsidRDefault="00427CCA">
            <w:pPr>
              <w:rPr>
                <w:lang w:val="is-IS"/>
              </w:rPr>
            </w:pPr>
          </w:p>
        </w:tc>
        <w:tc>
          <w:tcPr>
            <w:tcW w:w="12252" w:type="dxa"/>
          </w:tcPr>
          <w:p w14:paraId="4450798B" w14:textId="0C100084" w:rsidR="00427CCA" w:rsidRDefault="00000000">
            <w:pPr>
              <w:rPr>
                <w:lang w:val="is-IS"/>
              </w:rPr>
            </w:pPr>
            <w:hyperlink r:id="rId24" w:history="1">
              <w:r w:rsidR="001B1F71" w:rsidRPr="001B1F71">
                <w:rPr>
                  <w:rStyle w:val="Hyperlink"/>
                  <w:lang w:val="is-IS"/>
                </w:rPr>
                <w:t>Tannvernd</w:t>
              </w:r>
            </w:hyperlink>
            <w:r w:rsidR="00DD3AE4">
              <w:rPr>
                <w:lang w:val="is-IS"/>
              </w:rPr>
              <w:t>.</w:t>
            </w:r>
          </w:p>
        </w:tc>
      </w:tr>
      <w:tr w:rsidR="001B1F71" w14:paraId="31ABC993" w14:textId="77777777" w:rsidTr="00427CCA">
        <w:tc>
          <w:tcPr>
            <w:tcW w:w="1696" w:type="dxa"/>
          </w:tcPr>
          <w:p w14:paraId="2BEC31B0" w14:textId="77777777" w:rsidR="001B1F71" w:rsidRDefault="001B1F71">
            <w:pPr>
              <w:rPr>
                <w:lang w:val="is-IS"/>
              </w:rPr>
            </w:pPr>
          </w:p>
        </w:tc>
        <w:tc>
          <w:tcPr>
            <w:tcW w:w="12252" w:type="dxa"/>
          </w:tcPr>
          <w:p w14:paraId="1F3AE68F" w14:textId="055E41D3" w:rsidR="001B1F71" w:rsidRDefault="001B1F71">
            <w:pPr>
              <w:rPr>
                <w:lang w:val="is-IS"/>
              </w:rPr>
            </w:pPr>
            <w:r>
              <w:rPr>
                <w:lang w:val="is-IS"/>
              </w:rPr>
              <w:t>Hollur matur í skólamötuneytum</w:t>
            </w:r>
            <w:r w:rsidR="00DD3AE4">
              <w:rPr>
                <w:lang w:val="is-IS"/>
              </w:rPr>
              <w:t>.</w:t>
            </w:r>
          </w:p>
        </w:tc>
      </w:tr>
      <w:tr w:rsidR="001B1F71" w14:paraId="0AA37F23" w14:textId="77777777" w:rsidTr="00427CCA">
        <w:tc>
          <w:tcPr>
            <w:tcW w:w="1696" w:type="dxa"/>
          </w:tcPr>
          <w:p w14:paraId="2175277F" w14:textId="77777777" w:rsidR="001B1F71" w:rsidRDefault="001B1F71">
            <w:pPr>
              <w:rPr>
                <w:lang w:val="is-IS"/>
              </w:rPr>
            </w:pPr>
          </w:p>
        </w:tc>
        <w:tc>
          <w:tcPr>
            <w:tcW w:w="12252" w:type="dxa"/>
          </w:tcPr>
          <w:p w14:paraId="2678FD8B" w14:textId="2B9812CF" w:rsidR="001B1F71" w:rsidRDefault="00000000">
            <w:pPr>
              <w:rPr>
                <w:lang w:val="is-IS"/>
              </w:rPr>
            </w:pPr>
            <w:hyperlink r:id="rId25" w:history="1">
              <w:r w:rsidR="00DD3AE4" w:rsidRPr="00DD3AE4">
                <w:rPr>
                  <w:rStyle w:val="Hyperlink"/>
                  <w:lang w:val="is-IS"/>
                </w:rPr>
                <w:t>Mikilvægi svefna</w:t>
              </w:r>
            </w:hyperlink>
            <w:r w:rsidR="00DD3AE4">
              <w:rPr>
                <w:lang w:val="is-IS"/>
              </w:rPr>
              <w:t xml:space="preserve"> og minnt á </w:t>
            </w:r>
            <w:hyperlink r:id="rId26" w:history="1">
              <w:r w:rsidR="00DD3AE4" w:rsidRPr="00DD3AE4">
                <w:rPr>
                  <w:rStyle w:val="Hyperlink"/>
                  <w:lang w:val="is-IS"/>
                </w:rPr>
                <w:t>útivistartíma.</w:t>
              </w:r>
            </w:hyperlink>
          </w:p>
        </w:tc>
      </w:tr>
      <w:tr w:rsidR="001B1F71" w14:paraId="3362ACCA" w14:textId="77777777" w:rsidTr="00427CCA">
        <w:tc>
          <w:tcPr>
            <w:tcW w:w="1696" w:type="dxa"/>
          </w:tcPr>
          <w:p w14:paraId="74332EC9" w14:textId="77777777" w:rsidR="001B1F71" w:rsidRDefault="001B1F71">
            <w:pPr>
              <w:rPr>
                <w:lang w:val="is-IS"/>
              </w:rPr>
            </w:pPr>
          </w:p>
        </w:tc>
        <w:tc>
          <w:tcPr>
            <w:tcW w:w="12252" w:type="dxa"/>
          </w:tcPr>
          <w:p w14:paraId="6A96B9CC" w14:textId="1F523A04" w:rsidR="001B1F71" w:rsidRDefault="00000000">
            <w:pPr>
              <w:rPr>
                <w:lang w:val="is-IS"/>
              </w:rPr>
            </w:pPr>
            <w:hyperlink r:id="rId27" w:history="1">
              <w:r w:rsidR="00DD3AE4" w:rsidRPr="00DD3AE4">
                <w:rPr>
                  <w:rStyle w:val="Hyperlink"/>
                  <w:lang w:val="is-IS"/>
                </w:rPr>
                <w:t>Lífshlaupið</w:t>
              </w:r>
            </w:hyperlink>
          </w:p>
        </w:tc>
      </w:tr>
      <w:tr w:rsidR="00DD3AE4" w14:paraId="37158A5F" w14:textId="77777777" w:rsidTr="00427CCA">
        <w:tc>
          <w:tcPr>
            <w:tcW w:w="1696" w:type="dxa"/>
          </w:tcPr>
          <w:p w14:paraId="24A36881" w14:textId="77777777" w:rsidR="00DD3AE4" w:rsidRDefault="00DD3AE4">
            <w:pPr>
              <w:rPr>
                <w:lang w:val="is-IS"/>
              </w:rPr>
            </w:pPr>
          </w:p>
        </w:tc>
        <w:tc>
          <w:tcPr>
            <w:tcW w:w="12252" w:type="dxa"/>
          </w:tcPr>
          <w:p w14:paraId="2BECD0DD" w14:textId="06521F52" w:rsidR="00DD3AE4" w:rsidRDefault="00000000">
            <w:pPr>
              <w:rPr>
                <w:lang w:val="is-IS"/>
              </w:rPr>
            </w:pPr>
            <w:hyperlink r:id="rId28" w:history="1">
              <w:r w:rsidR="00DD3AE4" w:rsidRPr="00DD3AE4">
                <w:rPr>
                  <w:rStyle w:val="Hyperlink"/>
                  <w:lang w:val="is-IS"/>
                </w:rPr>
                <w:t>Barnvænt samfélag</w:t>
              </w:r>
            </w:hyperlink>
          </w:p>
        </w:tc>
      </w:tr>
      <w:tr w:rsidR="00DD3AE4" w14:paraId="4DFE51D3" w14:textId="77777777" w:rsidTr="00427CCA">
        <w:tc>
          <w:tcPr>
            <w:tcW w:w="1696" w:type="dxa"/>
          </w:tcPr>
          <w:p w14:paraId="51434A4F" w14:textId="77777777" w:rsidR="00DD3AE4" w:rsidRDefault="00DD3AE4">
            <w:pPr>
              <w:rPr>
                <w:lang w:val="is-IS"/>
              </w:rPr>
            </w:pPr>
          </w:p>
        </w:tc>
        <w:tc>
          <w:tcPr>
            <w:tcW w:w="12252" w:type="dxa"/>
          </w:tcPr>
          <w:p w14:paraId="1D868DE5" w14:textId="09244696" w:rsidR="00DD3AE4" w:rsidRDefault="00DD3AE4">
            <w:pPr>
              <w:rPr>
                <w:lang w:val="is-IS"/>
              </w:rPr>
            </w:pPr>
            <w:r>
              <w:rPr>
                <w:lang w:val="is-IS"/>
              </w:rPr>
              <w:t>Brunaæfing. Ábyrgð og skipulagning er í höndum slökkviliðsstjóra og skólastjóra.</w:t>
            </w:r>
          </w:p>
        </w:tc>
      </w:tr>
      <w:tr w:rsidR="00DD3AE4" w14:paraId="2FB5CE05" w14:textId="77777777" w:rsidTr="00427CCA">
        <w:tc>
          <w:tcPr>
            <w:tcW w:w="1696" w:type="dxa"/>
          </w:tcPr>
          <w:p w14:paraId="4B734E7C" w14:textId="77777777" w:rsidR="00DD3AE4" w:rsidRDefault="00DD3AE4">
            <w:pPr>
              <w:rPr>
                <w:lang w:val="is-IS"/>
              </w:rPr>
            </w:pPr>
          </w:p>
        </w:tc>
        <w:tc>
          <w:tcPr>
            <w:tcW w:w="12252" w:type="dxa"/>
          </w:tcPr>
          <w:p w14:paraId="2196C2A4" w14:textId="0DE489B0" w:rsidR="00DD3AE4" w:rsidRDefault="00000000">
            <w:pPr>
              <w:rPr>
                <w:lang w:val="is-IS"/>
              </w:rPr>
            </w:pPr>
            <w:hyperlink r:id="rId29" w:history="1">
              <w:r w:rsidR="00DD3AE4" w:rsidRPr="00DD3AE4">
                <w:rPr>
                  <w:rStyle w:val="Hyperlink"/>
                  <w:lang w:val="is-IS"/>
                </w:rPr>
                <w:t>Eineltisfræðsla. Barnaheill</w:t>
              </w:r>
            </w:hyperlink>
          </w:p>
        </w:tc>
      </w:tr>
      <w:tr w:rsidR="00DD3AE4" w14:paraId="78EB5DF0" w14:textId="77777777" w:rsidTr="00427CCA">
        <w:tc>
          <w:tcPr>
            <w:tcW w:w="1696" w:type="dxa"/>
          </w:tcPr>
          <w:p w14:paraId="194BFA1E" w14:textId="77777777" w:rsidR="00DD3AE4" w:rsidRDefault="00DD3AE4">
            <w:pPr>
              <w:rPr>
                <w:lang w:val="is-IS"/>
              </w:rPr>
            </w:pPr>
          </w:p>
        </w:tc>
        <w:tc>
          <w:tcPr>
            <w:tcW w:w="12252" w:type="dxa"/>
          </w:tcPr>
          <w:p w14:paraId="12C70A85" w14:textId="174629B5" w:rsidR="00DD3AE4" w:rsidRDefault="00000000">
            <w:pPr>
              <w:rPr>
                <w:lang w:val="is-IS"/>
              </w:rPr>
            </w:pPr>
            <w:hyperlink r:id="rId30" w:history="1">
              <w:r w:rsidR="00DD3AE4" w:rsidRPr="00DD3AE4">
                <w:rPr>
                  <w:rStyle w:val="Hyperlink"/>
                  <w:lang w:val="is-IS"/>
                </w:rPr>
                <w:t>Slysavarnir barna</w:t>
              </w:r>
            </w:hyperlink>
          </w:p>
        </w:tc>
      </w:tr>
      <w:tr w:rsidR="00DD3AE4" w14:paraId="58E8BC61" w14:textId="77777777" w:rsidTr="00427CCA">
        <w:tc>
          <w:tcPr>
            <w:tcW w:w="1696" w:type="dxa"/>
          </w:tcPr>
          <w:p w14:paraId="63195D46" w14:textId="77777777" w:rsidR="00DD3AE4" w:rsidRDefault="00DD3AE4">
            <w:pPr>
              <w:rPr>
                <w:lang w:val="is-IS"/>
              </w:rPr>
            </w:pPr>
          </w:p>
        </w:tc>
        <w:tc>
          <w:tcPr>
            <w:tcW w:w="12252" w:type="dxa"/>
          </w:tcPr>
          <w:p w14:paraId="5F1C39F8" w14:textId="3A6BDB04" w:rsidR="00DD3AE4" w:rsidRDefault="00000000">
            <w:pPr>
              <w:rPr>
                <w:lang w:val="is-IS"/>
              </w:rPr>
            </w:pPr>
            <w:hyperlink r:id="rId31" w:history="1">
              <w:r w:rsidR="00DD3AE4" w:rsidRPr="00DD3AE4">
                <w:rPr>
                  <w:rStyle w:val="Hyperlink"/>
                  <w:lang w:val="is-IS"/>
                </w:rPr>
                <w:t>Vinaliðaverkefnið</w:t>
              </w:r>
            </w:hyperlink>
          </w:p>
        </w:tc>
      </w:tr>
      <w:tr w:rsidR="00DD3AE4" w14:paraId="66B9FDB9" w14:textId="77777777" w:rsidTr="00427CCA">
        <w:tc>
          <w:tcPr>
            <w:tcW w:w="1696" w:type="dxa"/>
          </w:tcPr>
          <w:p w14:paraId="1BE6F9AC" w14:textId="77777777" w:rsidR="00DD3AE4" w:rsidRDefault="00DD3AE4">
            <w:pPr>
              <w:rPr>
                <w:lang w:val="is-IS"/>
              </w:rPr>
            </w:pPr>
          </w:p>
        </w:tc>
        <w:tc>
          <w:tcPr>
            <w:tcW w:w="12252" w:type="dxa"/>
          </w:tcPr>
          <w:p w14:paraId="070505BE" w14:textId="7EEA82D6" w:rsidR="00DD3AE4" w:rsidRDefault="00000000">
            <w:pPr>
              <w:rPr>
                <w:lang w:val="is-IS"/>
              </w:rPr>
            </w:pPr>
            <w:hyperlink r:id="rId32" w:history="1">
              <w:r w:rsidR="00DD3AE4" w:rsidRPr="000C5307">
                <w:rPr>
                  <w:rStyle w:val="Hyperlink"/>
                  <w:lang w:val="is-IS"/>
                </w:rPr>
                <w:t>Samskipti</w:t>
              </w:r>
            </w:hyperlink>
          </w:p>
        </w:tc>
      </w:tr>
    </w:tbl>
    <w:p w14:paraId="46A3DCDC" w14:textId="77777777" w:rsidR="00427CCA" w:rsidRDefault="00427CCA">
      <w:pPr>
        <w:rPr>
          <w:lang w:val="is-IS"/>
        </w:rPr>
      </w:pPr>
    </w:p>
    <w:p w14:paraId="7002822A" w14:textId="5A873D69" w:rsidR="000C5307" w:rsidRDefault="000C5307">
      <w:pPr>
        <w:rPr>
          <w:lang w:val="is-IS"/>
        </w:rPr>
      </w:pPr>
      <w:r>
        <w:rPr>
          <w:lang w:val="is-IS"/>
        </w:rPr>
        <w:t>Áhersluþættir ára miðað við kannanir</w:t>
      </w:r>
    </w:p>
    <w:p w14:paraId="2496BC71" w14:textId="77777777" w:rsidR="000C5307" w:rsidRDefault="000C5307">
      <w:pPr>
        <w:rPr>
          <w:lang w:val="is-I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2252"/>
      </w:tblGrid>
      <w:tr w:rsidR="000C5307" w14:paraId="47CC24CB" w14:textId="77777777" w:rsidTr="000C5307">
        <w:tc>
          <w:tcPr>
            <w:tcW w:w="1696" w:type="dxa"/>
          </w:tcPr>
          <w:p w14:paraId="5D9C139D" w14:textId="7229BF49" w:rsidR="000C5307" w:rsidRDefault="000C5307">
            <w:pPr>
              <w:rPr>
                <w:lang w:val="is-IS"/>
              </w:rPr>
            </w:pPr>
            <w:r>
              <w:rPr>
                <w:lang w:val="is-IS"/>
              </w:rPr>
              <w:t>Ár</w:t>
            </w:r>
          </w:p>
        </w:tc>
        <w:tc>
          <w:tcPr>
            <w:tcW w:w="12252" w:type="dxa"/>
          </w:tcPr>
          <w:p w14:paraId="47A95FC7" w14:textId="0B9F70B8" w:rsidR="000C5307" w:rsidRDefault="000C5307">
            <w:pPr>
              <w:rPr>
                <w:lang w:val="is-IS"/>
              </w:rPr>
            </w:pPr>
            <w:r>
              <w:rPr>
                <w:lang w:val="is-IS"/>
              </w:rPr>
              <w:t>Áhersluþættir</w:t>
            </w:r>
          </w:p>
        </w:tc>
      </w:tr>
      <w:tr w:rsidR="000C5307" w14:paraId="6BDF7B5B" w14:textId="77777777" w:rsidTr="000C5307">
        <w:tc>
          <w:tcPr>
            <w:tcW w:w="1696" w:type="dxa"/>
          </w:tcPr>
          <w:p w14:paraId="7DAC4EDE" w14:textId="6C901CEA" w:rsidR="000C5307" w:rsidRDefault="000C5307">
            <w:pPr>
              <w:rPr>
                <w:lang w:val="is-IS"/>
              </w:rPr>
            </w:pPr>
            <w:r>
              <w:rPr>
                <w:lang w:val="is-IS"/>
              </w:rPr>
              <w:t>2024-2025</w:t>
            </w:r>
          </w:p>
        </w:tc>
        <w:tc>
          <w:tcPr>
            <w:tcW w:w="12252" w:type="dxa"/>
          </w:tcPr>
          <w:p w14:paraId="5580A56A" w14:textId="77777777" w:rsidR="000C5307" w:rsidRDefault="000C5307">
            <w:pPr>
              <w:rPr>
                <w:lang w:val="is-IS"/>
              </w:rPr>
            </w:pPr>
            <w:r>
              <w:rPr>
                <w:lang w:val="is-IS"/>
              </w:rPr>
              <w:t xml:space="preserve">Næring, heilbrigður lífstíll og hollusta. </w:t>
            </w:r>
          </w:p>
          <w:p w14:paraId="565A93A8" w14:textId="07E0C8B6" w:rsidR="000C5307" w:rsidRDefault="000C5307">
            <w:pPr>
              <w:rPr>
                <w:lang w:val="is-IS"/>
              </w:rPr>
            </w:pPr>
            <w:r>
              <w:rPr>
                <w:lang w:val="is-IS"/>
              </w:rPr>
              <w:t>Netnotkun og svefn</w:t>
            </w:r>
          </w:p>
        </w:tc>
      </w:tr>
      <w:tr w:rsidR="000C5307" w14:paraId="53D5FD87" w14:textId="77777777" w:rsidTr="000C5307">
        <w:tc>
          <w:tcPr>
            <w:tcW w:w="1696" w:type="dxa"/>
          </w:tcPr>
          <w:p w14:paraId="778C3E67" w14:textId="3A625DEC" w:rsidR="000C5307" w:rsidRDefault="000C5307">
            <w:pPr>
              <w:rPr>
                <w:lang w:val="is-IS"/>
              </w:rPr>
            </w:pPr>
            <w:r>
              <w:rPr>
                <w:lang w:val="is-IS"/>
              </w:rPr>
              <w:t>2025-2026</w:t>
            </w:r>
          </w:p>
        </w:tc>
        <w:tc>
          <w:tcPr>
            <w:tcW w:w="12252" w:type="dxa"/>
          </w:tcPr>
          <w:p w14:paraId="1E64AFA3" w14:textId="05FC1F1C" w:rsidR="000C5307" w:rsidRDefault="000C5307">
            <w:pPr>
              <w:rPr>
                <w:lang w:val="is-IS"/>
              </w:rPr>
            </w:pPr>
            <w:r>
              <w:rPr>
                <w:lang w:val="is-IS"/>
              </w:rPr>
              <w:t>Vímuefni-fræðsla til foreldra og nemenda</w:t>
            </w:r>
          </w:p>
          <w:p w14:paraId="5A42E848" w14:textId="2C26E382" w:rsidR="000C5307" w:rsidRDefault="000C5307">
            <w:pPr>
              <w:rPr>
                <w:lang w:val="is-IS"/>
              </w:rPr>
            </w:pPr>
            <w:r>
              <w:rPr>
                <w:lang w:val="is-IS"/>
              </w:rPr>
              <w:t>Kvíði og andleg vellíðan</w:t>
            </w:r>
          </w:p>
        </w:tc>
      </w:tr>
      <w:tr w:rsidR="000C5307" w14:paraId="14A85F08" w14:textId="77777777" w:rsidTr="000C5307">
        <w:tc>
          <w:tcPr>
            <w:tcW w:w="1696" w:type="dxa"/>
          </w:tcPr>
          <w:p w14:paraId="536C090C" w14:textId="446BF4CB" w:rsidR="000C5307" w:rsidRDefault="000C5307">
            <w:pPr>
              <w:rPr>
                <w:lang w:val="is-IS"/>
              </w:rPr>
            </w:pPr>
            <w:r>
              <w:rPr>
                <w:lang w:val="is-IS"/>
              </w:rPr>
              <w:t>2026-2027</w:t>
            </w:r>
          </w:p>
        </w:tc>
        <w:tc>
          <w:tcPr>
            <w:tcW w:w="12252" w:type="dxa"/>
          </w:tcPr>
          <w:p w14:paraId="36D429D7" w14:textId="77777777" w:rsidR="000C5307" w:rsidRDefault="000C5307">
            <w:pPr>
              <w:rPr>
                <w:lang w:val="is-IS"/>
              </w:rPr>
            </w:pPr>
            <w:r>
              <w:rPr>
                <w:lang w:val="is-IS"/>
              </w:rPr>
              <w:t>Mannréttindi</w:t>
            </w:r>
          </w:p>
          <w:p w14:paraId="72A3E580" w14:textId="66C348D7" w:rsidR="000C5307" w:rsidRDefault="000C5307">
            <w:pPr>
              <w:rPr>
                <w:lang w:val="is-IS"/>
              </w:rPr>
            </w:pPr>
            <w:r>
              <w:rPr>
                <w:lang w:val="is-IS"/>
              </w:rPr>
              <w:t>Fjármálafræðsla</w:t>
            </w:r>
          </w:p>
        </w:tc>
      </w:tr>
      <w:tr w:rsidR="000C5307" w14:paraId="7BE8E84A" w14:textId="77777777" w:rsidTr="000C5307">
        <w:tc>
          <w:tcPr>
            <w:tcW w:w="1696" w:type="dxa"/>
          </w:tcPr>
          <w:p w14:paraId="1A526F3B" w14:textId="34068071" w:rsidR="000C5307" w:rsidRDefault="000C5307">
            <w:pPr>
              <w:rPr>
                <w:lang w:val="is-IS"/>
              </w:rPr>
            </w:pPr>
            <w:r>
              <w:rPr>
                <w:lang w:val="is-IS"/>
              </w:rPr>
              <w:t>2027-2028</w:t>
            </w:r>
          </w:p>
        </w:tc>
        <w:tc>
          <w:tcPr>
            <w:tcW w:w="12252" w:type="dxa"/>
          </w:tcPr>
          <w:p w14:paraId="6781DC2F" w14:textId="01F18A81" w:rsidR="000C5307" w:rsidRDefault="000C5307">
            <w:pPr>
              <w:rPr>
                <w:lang w:val="is-IS"/>
              </w:rPr>
            </w:pPr>
            <w:r>
              <w:rPr>
                <w:lang w:val="is-IS"/>
              </w:rPr>
              <w:t>Geðraskanir</w:t>
            </w:r>
          </w:p>
        </w:tc>
      </w:tr>
    </w:tbl>
    <w:p w14:paraId="248366C8" w14:textId="77777777" w:rsidR="000C5307" w:rsidRDefault="000C5307">
      <w:pPr>
        <w:rPr>
          <w:lang w:val="is-IS"/>
        </w:rPr>
      </w:pPr>
    </w:p>
    <w:p w14:paraId="27A319F5" w14:textId="77777777" w:rsidR="000C5307" w:rsidRDefault="000C5307">
      <w:pPr>
        <w:rPr>
          <w:lang w:val="is-IS"/>
        </w:rPr>
      </w:pPr>
    </w:p>
    <w:p w14:paraId="77B2C231" w14:textId="3FC80D5A" w:rsidR="00874F01" w:rsidRDefault="00874F01">
      <w:pPr>
        <w:rPr>
          <w:lang w:val="is-IS"/>
        </w:rPr>
      </w:pPr>
      <w:r>
        <w:rPr>
          <w:lang w:val="is-IS"/>
        </w:rPr>
        <w:t>Valkvæðir þættir kennari.</w:t>
      </w:r>
    </w:p>
    <w:p w14:paraId="25DD870B" w14:textId="77777777" w:rsidR="00874F01" w:rsidRDefault="00874F01">
      <w:pPr>
        <w:rPr>
          <w:lang w:val="is-I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74F01" w14:paraId="5016D498" w14:textId="77777777" w:rsidTr="00874F01">
        <w:tc>
          <w:tcPr>
            <w:tcW w:w="6974" w:type="dxa"/>
          </w:tcPr>
          <w:p w14:paraId="3A5A5D5C" w14:textId="5994DA64" w:rsidR="00874F01" w:rsidRDefault="00874F01">
            <w:pPr>
              <w:rPr>
                <w:lang w:val="is-IS"/>
              </w:rPr>
            </w:pPr>
            <w:r>
              <w:rPr>
                <w:lang w:val="is-IS"/>
              </w:rPr>
              <w:t>Þættir kennara.</w:t>
            </w:r>
          </w:p>
        </w:tc>
        <w:tc>
          <w:tcPr>
            <w:tcW w:w="6974" w:type="dxa"/>
          </w:tcPr>
          <w:p w14:paraId="37BC5BB4" w14:textId="15B84289" w:rsidR="00874F01" w:rsidRDefault="00874F01">
            <w:pPr>
              <w:rPr>
                <w:lang w:val="is-IS"/>
              </w:rPr>
            </w:pPr>
            <w:r>
              <w:rPr>
                <w:lang w:val="is-IS"/>
              </w:rPr>
              <w:t xml:space="preserve">Forvarnir </w:t>
            </w:r>
            <w:r w:rsidR="0088277A">
              <w:rPr>
                <w:lang w:val="is-IS"/>
              </w:rPr>
              <w:t>9</w:t>
            </w:r>
            <w:r>
              <w:rPr>
                <w:lang w:val="is-IS"/>
              </w:rPr>
              <w:t>.bekkur.</w:t>
            </w:r>
          </w:p>
        </w:tc>
      </w:tr>
      <w:tr w:rsidR="00874F01" w14:paraId="29BDB9DA" w14:textId="77777777" w:rsidTr="00874F01">
        <w:tc>
          <w:tcPr>
            <w:tcW w:w="6974" w:type="dxa"/>
          </w:tcPr>
          <w:p w14:paraId="16E69AA5" w14:textId="77777777" w:rsidR="00874F01" w:rsidRDefault="00874F01">
            <w:pPr>
              <w:rPr>
                <w:lang w:val="is-IS"/>
              </w:rPr>
            </w:pPr>
          </w:p>
        </w:tc>
        <w:tc>
          <w:tcPr>
            <w:tcW w:w="6974" w:type="dxa"/>
          </w:tcPr>
          <w:p w14:paraId="27C77419" w14:textId="77777777" w:rsidR="00874F01" w:rsidRDefault="00874F01">
            <w:pPr>
              <w:rPr>
                <w:lang w:val="is-IS"/>
              </w:rPr>
            </w:pPr>
          </w:p>
        </w:tc>
      </w:tr>
      <w:tr w:rsidR="00874F01" w14:paraId="21C573E6" w14:textId="77777777" w:rsidTr="00874F01">
        <w:tc>
          <w:tcPr>
            <w:tcW w:w="6974" w:type="dxa"/>
          </w:tcPr>
          <w:p w14:paraId="6E8FA0B5" w14:textId="77777777" w:rsidR="00874F01" w:rsidRDefault="00874F01">
            <w:pPr>
              <w:rPr>
                <w:lang w:val="is-IS"/>
              </w:rPr>
            </w:pPr>
          </w:p>
        </w:tc>
        <w:tc>
          <w:tcPr>
            <w:tcW w:w="6974" w:type="dxa"/>
          </w:tcPr>
          <w:p w14:paraId="171528A8" w14:textId="77777777" w:rsidR="00874F01" w:rsidRDefault="00874F01">
            <w:pPr>
              <w:rPr>
                <w:lang w:val="is-IS"/>
              </w:rPr>
            </w:pPr>
          </w:p>
        </w:tc>
      </w:tr>
      <w:tr w:rsidR="00874F01" w14:paraId="692374F5" w14:textId="77777777" w:rsidTr="00874F01">
        <w:tc>
          <w:tcPr>
            <w:tcW w:w="6974" w:type="dxa"/>
          </w:tcPr>
          <w:p w14:paraId="2EFC013E" w14:textId="77777777" w:rsidR="00874F01" w:rsidRDefault="00874F01">
            <w:pPr>
              <w:rPr>
                <w:lang w:val="is-IS"/>
              </w:rPr>
            </w:pPr>
          </w:p>
        </w:tc>
        <w:tc>
          <w:tcPr>
            <w:tcW w:w="6974" w:type="dxa"/>
          </w:tcPr>
          <w:p w14:paraId="14C87454" w14:textId="77777777" w:rsidR="00874F01" w:rsidRDefault="00874F01">
            <w:pPr>
              <w:rPr>
                <w:lang w:val="is-IS"/>
              </w:rPr>
            </w:pPr>
          </w:p>
        </w:tc>
      </w:tr>
      <w:tr w:rsidR="00874F01" w14:paraId="54DFF46B" w14:textId="77777777" w:rsidTr="00874F01">
        <w:tc>
          <w:tcPr>
            <w:tcW w:w="6974" w:type="dxa"/>
          </w:tcPr>
          <w:p w14:paraId="104ACEEC" w14:textId="77777777" w:rsidR="00874F01" w:rsidRDefault="00874F01">
            <w:pPr>
              <w:rPr>
                <w:lang w:val="is-IS"/>
              </w:rPr>
            </w:pPr>
          </w:p>
        </w:tc>
        <w:tc>
          <w:tcPr>
            <w:tcW w:w="6974" w:type="dxa"/>
          </w:tcPr>
          <w:p w14:paraId="20F0E723" w14:textId="77777777" w:rsidR="00874F01" w:rsidRDefault="00874F01">
            <w:pPr>
              <w:rPr>
                <w:lang w:val="is-IS"/>
              </w:rPr>
            </w:pPr>
          </w:p>
        </w:tc>
      </w:tr>
      <w:tr w:rsidR="00874F01" w14:paraId="7D26F469" w14:textId="77777777" w:rsidTr="00874F01">
        <w:tc>
          <w:tcPr>
            <w:tcW w:w="6974" w:type="dxa"/>
          </w:tcPr>
          <w:p w14:paraId="2EB08A62" w14:textId="77777777" w:rsidR="00874F01" w:rsidRDefault="00874F01">
            <w:pPr>
              <w:rPr>
                <w:lang w:val="is-IS"/>
              </w:rPr>
            </w:pPr>
          </w:p>
        </w:tc>
        <w:tc>
          <w:tcPr>
            <w:tcW w:w="6974" w:type="dxa"/>
          </w:tcPr>
          <w:p w14:paraId="45B99F74" w14:textId="77777777" w:rsidR="00874F01" w:rsidRDefault="00874F01">
            <w:pPr>
              <w:rPr>
                <w:lang w:val="is-IS"/>
              </w:rPr>
            </w:pPr>
          </w:p>
        </w:tc>
      </w:tr>
    </w:tbl>
    <w:p w14:paraId="0E03FF85" w14:textId="77777777" w:rsidR="005B1FD4" w:rsidRDefault="00000000" w:rsidP="005B1FD4">
      <w:pPr>
        <w:rPr>
          <w:lang w:val="is-IS"/>
        </w:rPr>
      </w:pPr>
      <w:hyperlink r:id="rId33" w:history="1">
        <w:r w:rsidR="005B1FD4">
          <w:rPr>
            <w:rStyle w:val="Hyperlink"/>
            <w:lang w:val="is-IS"/>
          </w:rPr>
          <w:t>Viðbragðsáætlun og verklag fyrir starfsfólk grunnskóla þegar grunur vaknar um vanrækslu, ofbeldi eða áhættuhegðun.</w:t>
        </w:r>
      </w:hyperlink>
    </w:p>
    <w:p w14:paraId="4A6E5161" w14:textId="77777777" w:rsidR="005B1FD4" w:rsidRDefault="00000000" w:rsidP="005B1FD4">
      <w:pPr>
        <w:rPr>
          <w:lang w:val="is-IS"/>
        </w:rPr>
      </w:pPr>
      <w:hyperlink r:id="rId34" w:history="1">
        <w:r w:rsidR="005B1FD4">
          <w:rPr>
            <w:rStyle w:val="Hyperlink"/>
            <w:lang w:val="is-IS"/>
          </w:rPr>
          <w:t>Gátlisti</w:t>
        </w:r>
      </w:hyperlink>
    </w:p>
    <w:p w14:paraId="0534DBB2" w14:textId="77777777" w:rsidR="005B1FD4" w:rsidRDefault="00000000" w:rsidP="005B1FD4">
      <w:pPr>
        <w:rPr>
          <w:lang w:val="is-IS"/>
        </w:rPr>
      </w:pPr>
      <w:hyperlink r:id="rId35" w:history="1">
        <w:r w:rsidR="005B1FD4">
          <w:rPr>
            <w:rStyle w:val="Hyperlink"/>
            <w:lang w:val="is-IS"/>
          </w:rPr>
          <w:t>Verkfærakista fyrir forvarnarteymi grunnskólanna.</w:t>
        </w:r>
      </w:hyperlink>
    </w:p>
    <w:p w14:paraId="57DCECE4" w14:textId="77777777" w:rsidR="005B1FD4" w:rsidRDefault="00000000" w:rsidP="005B1FD4">
      <w:pPr>
        <w:rPr>
          <w:lang w:val="is-IS"/>
        </w:rPr>
      </w:pPr>
      <w:hyperlink r:id="rId36" w:history="1">
        <w:r w:rsidR="005B1FD4">
          <w:rPr>
            <w:rStyle w:val="Hyperlink"/>
            <w:lang w:val="is-IS"/>
          </w:rPr>
          <w:t>Örnámskeið um kynferðislegt ofbeldi og áreiti.</w:t>
        </w:r>
      </w:hyperlink>
    </w:p>
    <w:p w14:paraId="5178CDA1" w14:textId="77777777" w:rsidR="005B1FD4" w:rsidRDefault="00000000" w:rsidP="005B1FD4">
      <w:pPr>
        <w:rPr>
          <w:lang w:val="is-IS"/>
        </w:rPr>
      </w:pPr>
      <w:hyperlink r:id="rId37" w:history="1">
        <w:r w:rsidR="005B1FD4">
          <w:rPr>
            <w:rStyle w:val="Hyperlink"/>
            <w:lang w:val="is-IS"/>
          </w:rPr>
          <w:t>Mælaborð forsætisráðuneytis um aðgerðir gegn kynferðislegu og kynbundnu ofbeldi.</w:t>
        </w:r>
      </w:hyperlink>
    </w:p>
    <w:p w14:paraId="548C532A" w14:textId="77777777" w:rsidR="00874F01" w:rsidRDefault="00874F01">
      <w:pPr>
        <w:rPr>
          <w:lang w:val="is-IS"/>
        </w:rPr>
      </w:pPr>
    </w:p>
    <w:p w14:paraId="11BDB7C8" w14:textId="7AEFB687" w:rsidR="00874F01" w:rsidRDefault="00874F01">
      <w:pPr>
        <w:rPr>
          <w:lang w:val="is-IS"/>
        </w:rPr>
      </w:pPr>
      <w:r>
        <w:rPr>
          <w:lang w:val="is-IS"/>
        </w:rPr>
        <w:t>Skólar bæta við aukaþáttum sem þeir telja nauðsynlega fyrir forvarnir hverju sinni.</w:t>
      </w:r>
    </w:p>
    <w:p w14:paraId="2F7E6C0D" w14:textId="40074D7D" w:rsidR="00874F01" w:rsidRPr="00323570" w:rsidRDefault="00874F01">
      <w:pPr>
        <w:rPr>
          <w:lang w:val="is-IS"/>
        </w:rPr>
      </w:pPr>
      <w:r>
        <w:rPr>
          <w:lang w:val="is-IS"/>
        </w:rPr>
        <w:t>Fræðslustjórar og forvarnarfulltrúar bera ábyrgð á að vefurinn og skjölin séu uppfærð árlega eftir samráð við forvarnar og nemendaráð hvers svæðis.</w:t>
      </w:r>
    </w:p>
    <w:sectPr w:rsidR="00874F01" w:rsidRPr="00323570" w:rsidSect="0050497D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89CED" w14:textId="77777777" w:rsidR="00F030B6" w:rsidRDefault="00F030B6" w:rsidP="009D55CD">
      <w:r>
        <w:separator/>
      </w:r>
    </w:p>
  </w:endnote>
  <w:endnote w:type="continuationSeparator" w:id="0">
    <w:p w14:paraId="25D326CE" w14:textId="77777777" w:rsidR="00F030B6" w:rsidRDefault="00F030B6" w:rsidP="009D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0AB43" w14:textId="77777777" w:rsidR="009D55CD" w:rsidRDefault="009D55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C19F2" w14:textId="77777777" w:rsidR="009D55CD" w:rsidRDefault="009D55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8F5FB" w14:textId="77777777" w:rsidR="009D55CD" w:rsidRDefault="009D5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7792B" w14:textId="77777777" w:rsidR="00F030B6" w:rsidRDefault="00F030B6" w:rsidP="009D55CD">
      <w:r>
        <w:separator/>
      </w:r>
    </w:p>
  </w:footnote>
  <w:footnote w:type="continuationSeparator" w:id="0">
    <w:p w14:paraId="4EFD8CC0" w14:textId="77777777" w:rsidR="00F030B6" w:rsidRDefault="00F030B6" w:rsidP="009D5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92486" w14:textId="3A3C775C" w:rsidR="009D55CD" w:rsidRDefault="009D55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25F6" w14:textId="3CBBD4BF" w:rsidR="009D55CD" w:rsidRDefault="009D55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CC376" w14:textId="0B7FA07C" w:rsidR="009D55CD" w:rsidRDefault="009D55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959E8"/>
    <w:multiLevelType w:val="multilevel"/>
    <w:tmpl w:val="B7A4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322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70"/>
    <w:rsid w:val="000118F4"/>
    <w:rsid w:val="000C5307"/>
    <w:rsid w:val="00100DC4"/>
    <w:rsid w:val="00143C39"/>
    <w:rsid w:val="00172970"/>
    <w:rsid w:val="00192E0E"/>
    <w:rsid w:val="001B1F71"/>
    <w:rsid w:val="002B3A71"/>
    <w:rsid w:val="00323570"/>
    <w:rsid w:val="00383004"/>
    <w:rsid w:val="003A6133"/>
    <w:rsid w:val="003B39CB"/>
    <w:rsid w:val="00423DC0"/>
    <w:rsid w:val="00427CCA"/>
    <w:rsid w:val="00473F03"/>
    <w:rsid w:val="0050497D"/>
    <w:rsid w:val="00505DF7"/>
    <w:rsid w:val="0052697C"/>
    <w:rsid w:val="005B1FD4"/>
    <w:rsid w:val="006A35CD"/>
    <w:rsid w:val="006C38E3"/>
    <w:rsid w:val="006C729F"/>
    <w:rsid w:val="007A5631"/>
    <w:rsid w:val="00806FA3"/>
    <w:rsid w:val="00824338"/>
    <w:rsid w:val="008618DB"/>
    <w:rsid w:val="00874F01"/>
    <w:rsid w:val="0088277A"/>
    <w:rsid w:val="00894A03"/>
    <w:rsid w:val="008B2D39"/>
    <w:rsid w:val="00952FDD"/>
    <w:rsid w:val="00992666"/>
    <w:rsid w:val="009D55CD"/>
    <w:rsid w:val="00B33D22"/>
    <w:rsid w:val="00B67707"/>
    <w:rsid w:val="00BD7901"/>
    <w:rsid w:val="00C266C9"/>
    <w:rsid w:val="00C6293E"/>
    <w:rsid w:val="00CC7669"/>
    <w:rsid w:val="00CD5FD5"/>
    <w:rsid w:val="00D54700"/>
    <w:rsid w:val="00D904C3"/>
    <w:rsid w:val="00DC41B7"/>
    <w:rsid w:val="00DD3AE4"/>
    <w:rsid w:val="00E726E9"/>
    <w:rsid w:val="00EB7160"/>
    <w:rsid w:val="00F030B6"/>
    <w:rsid w:val="00F36C63"/>
    <w:rsid w:val="00F5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9664ED3"/>
  <w15:chartTrackingRefBased/>
  <w15:docId w15:val="{73CFA998-5488-5F44-861F-02B6A7C4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5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5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5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5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5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5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5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5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5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5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5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5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5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5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5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5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5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5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3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43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3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7901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55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5C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D55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5CD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B2D3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0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oppofbeldi.namsefni.is/unglingastig/" TargetMode="External"/><Relationship Id="rId18" Type="http://schemas.openxmlformats.org/officeDocument/2006/relationships/hyperlink" Target="https://www.barnasattmali.is/" TargetMode="External"/><Relationship Id="rId26" Type="http://schemas.openxmlformats.org/officeDocument/2006/relationships/hyperlink" Target="https://www.logreglan.is/breyttur-utivistartimi-1-mai-7/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island.is/heilsueflandi-samfelag" TargetMode="External"/><Relationship Id="rId34" Type="http://schemas.openxmlformats.org/officeDocument/2006/relationships/hyperlink" Target="https://stoppofbeldi.namsefni.is/wp-content/uploads/2022/04/vidbragdsa%CC%81aetlun1_tafla.pdf" TargetMode="Externa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jukast.is/sjuktspjall/?fbclid=IwAR3hBM-odSP35MM1vtEZyFHgMOdP8Lb5uwXSz0LI5MFdP4a5R0gY9rSzscw" TargetMode="External"/><Relationship Id="rId29" Type="http://schemas.openxmlformats.org/officeDocument/2006/relationships/hyperlink" Target="https://www.barnaheill.is/is/forvarnir/vinatt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rnaheill.is/is/forvarnir/krakkasida/einelti" TargetMode="External"/><Relationship Id="rId24" Type="http://schemas.openxmlformats.org/officeDocument/2006/relationships/hyperlink" Target="https://www.heilsuvera.is/efnisflokkar/tannheilsa/tannhirda/tannhirda-barna/" TargetMode="External"/><Relationship Id="rId32" Type="http://schemas.openxmlformats.org/officeDocument/2006/relationships/hyperlink" Target="https://www.heilsuvera.is/efnisflokkar/lidan/samskipti-og-tengsl/god-samskipti/" TargetMode="External"/><Relationship Id="rId37" Type="http://schemas.openxmlformats.org/officeDocument/2006/relationships/hyperlink" Target="https://www.stjornarradid.is/verkefni/mannrettindi-og-jafnretti/jafnretti/forvarnir-medal-barna-og-ungmenna-gegn-kynferdislegu-og-kynbundnu-ofbeldi-og-areitni/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jukast.is/" TargetMode="External"/><Relationship Id="rId23" Type="http://schemas.openxmlformats.org/officeDocument/2006/relationships/hyperlink" Target="https://www.heilsuvera.is/efnisflokkar/naering/radleggingar-um-mataraedi/fullordnir-og-boern-fra-2-ara/" TargetMode="External"/><Relationship Id="rId28" Type="http://schemas.openxmlformats.org/officeDocument/2006/relationships/hyperlink" Target="https://barnvaensveitarfelog.is/barnvaen-sveitarfelog/hvad-eru-barnvaen-sveitarfelog/" TargetMode="External"/><Relationship Id="rId36" Type="http://schemas.openxmlformats.org/officeDocument/2006/relationships/hyperlink" Target="https://sso.teachable.com/secure/1557917/identity/sign_up/email" TargetMode="External"/><Relationship Id="rId10" Type="http://schemas.openxmlformats.org/officeDocument/2006/relationships/hyperlink" Target="https://gegneinelti.is/fyrsta-adstod-fyrir-born-og-ungmenni/" TargetMode="External"/><Relationship Id="rId19" Type="http://schemas.openxmlformats.org/officeDocument/2006/relationships/hyperlink" Target="https://samfes.is/dagskra/" TargetMode="External"/><Relationship Id="rId31" Type="http://schemas.openxmlformats.org/officeDocument/2006/relationships/hyperlink" Target="https://www.vinalidar.is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ofs.is/" TargetMode="External"/><Relationship Id="rId14" Type="http://schemas.openxmlformats.org/officeDocument/2006/relationships/hyperlink" Target="https://www.stjornarradid.is/verkefni/felags-og-fjolskyldumal/malefni-barna/ofbeldi-gegn-bornum-fraedsluefni/fadu-ja/" TargetMode="External"/><Relationship Id="rId22" Type="http://schemas.openxmlformats.org/officeDocument/2006/relationships/hyperlink" Target="https://island.is/heilsueflandi-samfelag" TargetMode="External"/><Relationship Id="rId27" Type="http://schemas.openxmlformats.org/officeDocument/2006/relationships/hyperlink" Target="https://www.lifshlaupid.is/" TargetMode="External"/><Relationship Id="rId30" Type="http://schemas.openxmlformats.org/officeDocument/2006/relationships/hyperlink" Target="https://www.msb.is/portfolio/slysavarnir-6-12-ara/" TargetMode="External"/><Relationship Id="rId35" Type="http://schemas.openxmlformats.org/officeDocument/2006/relationships/hyperlink" Target="https://stoppofbeldi.namsefni.is/wp-content/uploads/2023/11/forvarnateymi_grunnskola_1pr.pdf" TargetMode="External"/><Relationship Id="rId43" Type="http://schemas.openxmlformats.org/officeDocument/2006/relationships/footer" Target="footer3.xml"/><Relationship Id="rId8" Type="http://schemas.openxmlformats.org/officeDocument/2006/relationships/hyperlink" Target="https://www.farsaeldbarna.is/" TargetMode="External"/><Relationship Id="rId3" Type="http://schemas.openxmlformats.org/officeDocument/2006/relationships/styles" Target="styles.xml"/><Relationship Id="rId12" Type="http://schemas.openxmlformats.org/officeDocument/2006/relationships/hyperlink" Target="https://sterkariutilifid.is/verkfaerakistan/verkefni/unglinga-stig/" TargetMode="External"/><Relationship Id="rId17" Type="http://schemas.openxmlformats.org/officeDocument/2006/relationships/hyperlink" Target="https://samthykkishopurinn.files.wordpress.com/2013/09/c3beamc3beykkiersexc3bd_final_test.pdf" TargetMode="External"/><Relationship Id="rId25" Type="http://schemas.openxmlformats.org/officeDocument/2006/relationships/hyperlink" Target="https://www.heilsuvera.is/efnisflokkar/svefn-og-hvild/svefn-og-uppeldi/svefn-6-12-ara/" TargetMode="External"/><Relationship Id="rId33" Type="http://schemas.openxmlformats.org/officeDocument/2006/relationships/hyperlink" Target="https://stoppofbeldi.namsefni.is/wp-content/uploads/2022/04/vidbragdsa%CC%81aetlun1.pdf" TargetMode="External"/><Relationship Id="rId38" Type="http://schemas.openxmlformats.org/officeDocument/2006/relationships/header" Target="header1.xml"/><Relationship Id="rId20" Type="http://schemas.openxmlformats.org/officeDocument/2006/relationships/hyperlink" Target="https://island.is/heilsueflandi-grunnskoli" TargetMode="External"/><Relationship Id="rId4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9F0579-71F0-2545-A534-2D5EE06C8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Berglind Hlín Baldursdóttir</dc:creator>
  <cp:keywords/>
  <dc:description/>
  <cp:lastModifiedBy>Berglind Hlín Baldursdóttir</cp:lastModifiedBy>
  <cp:revision>16</cp:revision>
  <dcterms:created xsi:type="dcterms:W3CDTF">2024-04-04T08:46:00Z</dcterms:created>
  <dcterms:modified xsi:type="dcterms:W3CDTF">2024-06-10T12:10:00Z</dcterms:modified>
</cp:coreProperties>
</file>